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/>
          <w:bCs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淄博市保安服务有限公司2021年招聘计划表</w:t>
      </w:r>
    </w:p>
    <w:bookmarkEnd w:id="0"/>
    <w:p/>
    <w:tbl>
      <w:tblPr>
        <w:tblStyle w:val="6"/>
        <w:tblW w:w="143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80"/>
        <w:gridCol w:w="1515"/>
        <w:gridCol w:w="1620"/>
        <w:gridCol w:w="915"/>
        <w:gridCol w:w="2970"/>
        <w:gridCol w:w="5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招聘计划数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财务岗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会计学、审计学、财务管理、金融学、经济学相关专业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1.“双一流”高校毕业生1人，应届高校毕业生1人；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2.政治素质好，吃苦耐劳，工作敬业，能适应加班；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3.具有财务管理工作经验，熟悉财务及办公软件，了解国内企业会计准则及相关财务、税务、审计法规、政策，3年以上工作经验（“双一流”、应届高校毕业生无工作经验要求）。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文秘党建岗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应用语言学、秘书学、汉语言文学、行政管理、新闻传播学类、政治学类、马克思主义理论类</w:t>
            </w:r>
            <w:r>
              <w:rPr>
                <w:rFonts w:hint="eastAsia" w:ascii="宋体" w:hAnsi="宋体" w:eastAsia="宋体" w:cs="宋体"/>
                <w:szCs w:val="21"/>
              </w:rPr>
              <w:t>相关专业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1.“双一流”高校毕业生1人，应届高校毕业生2人，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基层党务工作经验者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1人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2.擅长文秘写作，具备良好的文字功底，熟悉公文写作格式，熟练运用office等各类办公软件或熟悉党务工作，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有党务工作经验；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3.政治素质好，吃苦耐劳，工作敬业，能适应加班和经常性出差；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4.具有机关事业单位或大中型企业办公室、综合管理、行政文秘等工作经验者优先考虑。（“双一流”、应届高校毕业生无工作经验要求）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法务岗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法学、法律专业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应届高校毕业生1人；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2.政治素质好，吃苦耐劳，工作敬业，能适应加班和经常性出差；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3.具备律师职业资格证，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具有2年以上法务工作经验，有律师事务所工作经验者专业可放宽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土木工程岗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工程管理、土木工程、工程造价、建筑学相关专业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“双一流”高校毕业生1人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政治素质好，吃苦耐劳，工作敬业，能适应加班和经常性出差；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有3年以上工作经验，熟悉土木工程相关政策法规和项目全过程管理知识，具有较强的工程管理能力和实践经验</w:t>
            </w:r>
            <w:r>
              <w:rPr>
                <w:rFonts w:hint="eastAsia" w:ascii="宋体" w:hAnsi="宋体" w:eastAsia="宋体" w:cs="宋体"/>
                <w:szCs w:val="21"/>
              </w:rPr>
              <w:t>（“双一流”、应届高校毕业生无工作经验要求）；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有工程类中级及以上职称或相关资格证书者优先。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网络维护岗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计算机类、自动化类相关专业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1.“双一流”高校毕业生1人，</w:t>
            </w:r>
            <w:r>
              <w:rPr>
                <w:rFonts w:hint="eastAsia" w:ascii="宋体" w:hAnsi="宋体" w:eastAsia="宋体" w:cs="宋体"/>
                <w:szCs w:val="21"/>
              </w:rPr>
              <w:t>应届高校毕业生2人；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2.能够解决各种电脑问题，并对单位电脑、互联网、局域网做好日常管理与维护。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涉案财物、档案管理岗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物流管理、物流工程、图书情报与档案管理类等相关专业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应届</w:t>
            </w:r>
            <w:r>
              <w:rPr>
                <w:rFonts w:hint="eastAsia" w:ascii="宋体" w:hAnsi="宋体" w:eastAsia="宋体" w:cs="宋体"/>
                <w:szCs w:val="21"/>
              </w:rPr>
              <w:t>高校毕业生2人；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政治素质好，吃苦耐劳，工作敬业，能适应加班；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具备2年以上档案管理相关工作经验，良好的职业道德素质（</w:t>
            </w:r>
            <w:r>
              <w:rPr>
                <w:rFonts w:hint="eastAsia" w:ascii="宋体" w:hAnsi="宋体" w:eastAsia="宋体" w:cs="宋体"/>
                <w:szCs w:val="21"/>
              </w:rPr>
              <w:t>应届高校毕业生无工作经验要求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市场营销岗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市场营销、工商管理、经济学、金融学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有工作经验者优先；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政治素质好，吃苦耐劳，工作敬业，能适应加班和经常性出差；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语言表达能力强，具有市场开拓意识。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35</w:t>
            </w:r>
            <w:r>
              <w:rPr>
                <w:rFonts w:hint="eastAsia" w:ascii="宋体" w:hAnsi="宋体" w:eastAsia="宋体" w:cs="宋体"/>
                <w:szCs w:val="21"/>
              </w:rPr>
              <w:t>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行政管理、公用事业管理、数字媒体艺术、影视学类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应届高校毕业生1人；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熟悉国家法律法规，具备较强的沟通协调能力；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具备3年以上行政管理、综合事务、影视制作等工作经验，熟悉政府相关部门流程，执行力强（</w:t>
            </w:r>
            <w:r>
              <w:rPr>
                <w:rFonts w:hint="eastAsia" w:ascii="宋体" w:hAnsi="宋体" w:eastAsia="宋体" w:cs="宋体"/>
                <w:szCs w:val="21"/>
              </w:rPr>
              <w:t>应届高校毕业生无工作经验要求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注：相关跟进信息请关注第三方机构网站（https://www.zblhrl.com/）</w:t>
            </w:r>
          </w:p>
        </w:tc>
      </w:tr>
    </w:tbl>
    <w:p/>
    <w:p/>
    <w:p/>
    <w:p>
      <w:pPr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7EADD"/>
    <w:multiLevelType w:val="singleLevel"/>
    <w:tmpl w:val="8EF7EA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28EC449"/>
    <w:multiLevelType w:val="singleLevel"/>
    <w:tmpl w:val="928EC4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8A67CB"/>
    <w:multiLevelType w:val="singleLevel"/>
    <w:tmpl w:val="078A6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C5F2E21"/>
    <w:multiLevelType w:val="singleLevel"/>
    <w:tmpl w:val="7C5F2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15"/>
    <w:rsid w:val="001A3FDD"/>
    <w:rsid w:val="001D0BFB"/>
    <w:rsid w:val="001D7555"/>
    <w:rsid w:val="00251318"/>
    <w:rsid w:val="003063B5"/>
    <w:rsid w:val="00496E95"/>
    <w:rsid w:val="00501F16"/>
    <w:rsid w:val="00527883"/>
    <w:rsid w:val="00551967"/>
    <w:rsid w:val="00593941"/>
    <w:rsid w:val="006C34ED"/>
    <w:rsid w:val="00702CCE"/>
    <w:rsid w:val="007617AC"/>
    <w:rsid w:val="007832D7"/>
    <w:rsid w:val="008549EA"/>
    <w:rsid w:val="008C530F"/>
    <w:rsid w:val="009D7BB2"/>
    <w:rsid w:val="00A27B8C"/>
    <w:rsid w:val="00A71EDE"/>
    <w:rsid w:val="00A81315"/>
    <w:rsid w:val="00B1653E"/>
    <w:rsid w:val="00BD2BE0"/>
    <w:rsid w:val="00CB4F5A"/>
    <w:rsid w:val="00D956ED"/>
    <w:rsid w:val="00DA404F"/>
    <w:rsid w:val="00E2262A"/>
    <w:rsid w:val="00E6640C"/>
    <w:rsid w:val="00ED7AB0"/>
    <w:rsid w:val="00F01F6F"/>
    <w:rsid w:val="00F51C64"/>
    <w:rsid w:val="06147B90"/>
    <w:rsid w:val="092A21BF"/>
    <w:rsid w:val="0A5B1E13"/>
    <w:rsid w:val="0CDC4751"/>
    <w:rsid w:val="0D1C1F16"/>
    <w:rsid w:val="0E3926FB"/>
    <w:rsid w:val="18FE13B8"/>
    <w:rsid w:val="1F365A89"/>
    <w:rsid w:val="32DA2E4F"/>
    <w:rsid w:val="345835D0"/>
    <w:rsid w:val="3C691343"/>
    <w:rsid w:val="40BD7F07"/>
    <w:rsid w:val="4828240E"/>
    <w:rsid w:val="4C0E4C0A"/>
    <w:rsid w:val="516C3A11"/>
    <w:rsid w:val="5EF47C4E"/>
    <w:rsid w:val="67E84442"/>
    <w:rsid w:val="686257D0"/>
    <w:rsid w:val="68CA190E"/>
    <w:rsid w:val="69504555"/>
    <w:rsid w:val="6D16594A"/>
    <w:rsid w:val="6F7B1F9B"/>
    <w:rsid w:val="725577CA"/>
    <w:rsid w:val="734658EB"/>
    <w:rsid w:val="74CC6185"/>
    <w:rsid w:val="75CC70F6"/>
    <w:rsid w:val="76D8703C"/>
    <w:rsid w:val="79C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9F82E-1E71-4FC8-8025-7829C47C0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598</Words>
  <Characters>3409</Characters>
  <Lines>28</Lines>
  <Paragraphs>7</Paragraphs>
  <TotalTime>342</TotalTime>
  <ScaleCrop>false</ScaleCrop>
  <LinksUpToDate>false</LinksUpToDate>
  <CharactersWithSpaces>4000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2021-05-09T00:32:00Z</dcterms:created>
  <dc:creator>Administrator</dc:creator>
  <cp:lastModifiedBy>高兴就好</cp:lastModifiedBy>
  <cp:lastPrinted>2021-05-11T01:25:00Z</cp:lastPrinted>
  <dcterms:modified xsi:type="dcterms:W3CDTF">2021-05-12T03:44:39Z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EBA94EF8F0C34ACDA7AFA62E086CD70E</vt:lpwstr>
  </property>
</Properties>
</file>