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tLeast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附件3：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近三年工作业绩报告（</w:t>
      </w:r>
      <w:r>
        <w:rPr>
          <w:rFonts w:hint="eastAsia" w:ascii="楷体_GB2312" w:hAnsi="Times New Roman" w:eastAsia="楷体_GB2312" w:cs="Times New Roman"/>
          <w:sz w:val="44"/>
          <w:szCs w:val="44"/>
        </w:rPr>
        <w:t>格式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）</w:t>
      </w:r>
    </w:p>
    <w:p>
      <w:pPr>
        <w:overflowPunct w:val="0"/>
        <w:spacing w:line="560" w:lineRule="exact"/>
        <w:jc w:val="center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***单位***职务  ***（姓名）</w:t>
      </w:r>
    </w:p>
    <w:p>
      <w:pPr>
        <w:overflowPunct w:val="0"/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一、现任公司简介（100-200字）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26262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262626"/>
          <w:sz w:val="32"/>
          <w:szCs w:val="32"/>
        </w:rPr>
        <w:t>包括但不限于：公司全称，企业性质，上级主管单位，主要股东及其控股股东，主营业务，近三年公司经营情况（总资产，负债，营业收入，净利润等）、企业人数等。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二、现任职务职责（100-200字）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26262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262626"/>
          <w:sz w:val="32"/>
          <w:szCs w:val="32"/>
        </w:rPr>
        <w:t>包括但不限于：现任职务岗位职责；分管部室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 w:cs="Times New Roman"/>
          <w:color w:val="262626"/>
          <w:sz w:val="32"/>
          <w:szCs w:val="32"/>
        </w:rPr>
        <w:t>职责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color w:val="262626"/>
          <w:sz w:val="32"/>
          <w:szCs w:val="32"/>
        </w:rPr>
        <w:t>人员情况，或所在部门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 w:cs="Times New Roman"/>
          <w:color w:val="262626"/>
          <w:sz w:val="32"/>
          <w:szCs w:val="32"/>
        </w:rPr>
        <w:t>结构和人员情况。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三、近三年工作业绩简述（800字左右）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包括但不限于：分管部门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或所在部门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（或公司）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经营业绩，绩效完成情况，完成项目情况，同业排名。</w:t>
      </w:r>
      <w:r>
        <w:rPr>
          <w:rFonts w:hint="eastAsia" w:ascii="Times New Roman" w:hAnsi="Times New Roman" w:eastAsia="仿宋_GB2312" w:cs="Times New Roman"/>
          <w:color w:val="262626"/>
          <w:sz w:val="32"/>
          <w:szCs w:val="32"/>
        </w:rPr>
        <w:t>〕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四、主要特点和不足（100-200字）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（请针对应聘岗位列举个人优缺点和擅长的领域）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（若近三年在两家及以上公司任职，请简述每家公司情况及个人任职业绩情况）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    签名：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黑体" w:cs="Times New Roman"/>
          <w:sz w:val="32"/>
          <w:szCs w:val="32"/>
        </w:rPr>
        <w:t>日期：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9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2021-05-13T12:53:42Z</dcterms:created>
  <dc:creator>Administrator</dc:creator>
  <cp:lastModifiedBy>不方（不忘初心 方得始终）</cp:lastModifiedBy>
  <dcterms:modified xsi:type="dcterms:W3CDTF">2021-05-13T12:54:04Z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3D6F2B767A5649AFA6079BBFEBA0802C</vt:lpwstr>
  </property>
</Properties>
</file>