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085"/>
        <w:gridCol w:w="3902"/>
        <w:gridCol w:w="27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名称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3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描述</w:t>
            </w:r>
          </w:p>
        </w:tc>
        <w:tc>
          <w:tcPr>
            <w:tcW w:w="2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科室秘书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工作内容：负责协助医院及科室主任完成医疗、教学、科研等非专业性事务以及科室日常行政事务工作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薪资待遇：税前5000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学历：全日制本科及以上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客户服务部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工作内容：负责采血、导医台、病员服务中心、入院准备中心、96166等相关工作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供应室、内镜室助手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工作内容：负责医疗器械消毒、打包等相关工作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工作时间：常白/夜班，做五休二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专业不限，医学相关专业优先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变态（过敏）反应科助手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工作内容：负责变态（过敏）反应科门诊辅助等相关工作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门诊住院结算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工作内容：从事门诊住院结算等工作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工作时间：常白/夜班，做五休二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病理科助手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工作内容：从事病理科相关辅助工作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超声助手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工作内容：从事超声报告录入等相关辅助工作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学历：全日制大专及以上z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泌尿外科碎石助手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工作内容：从事泌尿外科碎石等相关辅助工作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病案回收、扫描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工作内容：从事病案回收扫描等相关工作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门诊助手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（平度）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工作内容：配合门诊护士分诊、自助服务、导引等相关工作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lang w:val="en-US" w:eastAsia="zh-CN" w:bidi="ar"/>
              </w:rPr>
              <w:t>青大附院平度院区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薪资待遇：税前3500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医学相关专业，护理专业优先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供应室洗消助手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（平度）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工作内容：从事器械洗消、清点、打包等相关工作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lang w:val="en-US" w:eastAsia="zh-CN" w:bidi="ar"/>
              </w:rPr>
              <w:t>青大附院平度院区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薪资待遇：税前3500 五险一金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医学相关专业，护理专业优先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in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1891"/>
    <w:rsid w:val="017711DF"/>
    <w:rsid w:val="03DC22A0"/>
    <w:rsid w:val="0ECF0D99"/>
    <w:rsid w:val="12295D32"/>
    <w:rsid w:val="167B54AC"/>
    <w:rsid w:val="1DF07170"/>
    <w:rsid w:val="1EE86B0A"/>
    <w:rsid w:val="2B0F2604"/>
    <w:rsid w:val="35E921EF"/>
    <w:rsid w:val="3E911891"/>
    <w:rsid w:val="478C22CE"/>
    <w:rsid w:val="49B63CF0"/>
    <w:rsid w:val="4EF44AF2"/>
    <w:rsid w:val="5555476E"/>
    <w:rsid w:val="59C90233"/>
    <w:rsid w:val="5F307144"/>
    <w:rsid w:val="6A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2021-07-26T02:19:00Z</dcterms:created>
  <dc:creator>Administrator</dc:creator>
  <cp:lastModifiedBy>Administrator</cp:lastModifiedBy>
  <dcterms:modified xsi:type="dcterms:W3CDTF">2021-07-26T07:45:40Z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