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133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45"/>
        <w:gridCol w:w="1035"/>
        <w:gridCol w:w="840"/>
        <w:gridCol w:w="5550"/>
        <w:gridCol w:w="43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305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山东地矿股份有限公司公开招聘岗位及任职要求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工作职责（请各部长核对岗位工作职责并进行修改）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党委组织部（人力资源部）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组织助理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1.负责监督各级党组织的组织生活会的执行情况；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2.负责党支部的考核与管理工作；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3.负责党员发展工作、党员档案管理、党员组织变动；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4.负责党员教育、评议工作，党组织管理；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5.负责党费管理工作；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6.协助进行干部档案的管理；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7.协助完成党组织书记全面从严治党和抓基层党建述职评议及考核；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8.协助完成上级党委安排部署的各项工作任务；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9.负责领导安排的其他工作。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1.中共正式党员，年龄30岁以下；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2.有一定的相关工作经验者优先；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3.抗压能力强，能够主动担当，吃苦耐劳；；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4.熟练应用日常办公软件；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5.具备较强的文字写作能力和组织协调能力。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宣传、企业文化建设专员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1.负责公司理论武装、中心组学习、职工政治教育工作；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2.负责形势任务教育、政策宣讲工作；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3.负责精神文明建设、典型选树、文明创建工作；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4.负责公司企业文化创建和集团公司企业文化宣贯落地工作；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5.负责意识形态工作；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6.负责公司舆情管控工作；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7.负责外部宣传报道工作，沟通联络上级和外部新闻媒体；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8.负责采集、编写、收集、上传公司新闻稿件，公司大型活动、重要会议的新闻采写和摄影、摄像；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9.负责公司新闻网站、微信、抖音等的内容更新和日常监测；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10.加强公司内部记者、通讯员队伍的培养和管理；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11.完成领导交办的其它任务。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1.中共正式党员，年龄35周岁以下；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2.具备丰富的宣传思想、意识形态、新闻宣传、文字写作等方面工作经验；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3.助理以上职称；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4.大学以上学历；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5.具备较强的文字写作和组织协调能力。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合并报表（总账管理）专业经理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1.负责公司范围内财务管控体系建设；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2.按照会计准则和上市公司规范要求,制定公司会计政策；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3.对接公司内外部各类审计、评估业务；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4.负责组织财务软件系统升级、维护；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5.组织编制上市公合并报表；审核、校对上市公司公告数据的准确性；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6.组织报送各类财务数据，填列集团公司、国资委等各类财务系统；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7.制定公司成本费用控制措施；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8.组织月度、季度、年度经营运行分析；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9.负责权属公司财务总监考核；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10.完成公司及部门交办的其他工作。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1.会计、审计、财务相关专业，本科以上学历；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2.具有5年以上财务工作经验；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3.具有会计师以职称，拥有注册会计师资格优先；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4.熟悉财务管理、成本管理、经济分析等工作；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5.熟悉企业会计准则及各类会计核算方法，能够独立编制合并财务报表；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6.熟悉财务、税务、金融等相关法律法规，廉洁自律，勤勉尽责，有良好的职业操守；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7.具有较高的理论水平和实践能力，较好的沟通协调能力、文字及口头表达能力；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8.年龄40岁以下。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审计风险部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合同管理专员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1.起草、审核公司及子公司各类合同，建立合同审核数据库；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2.参与公司较大合同的谈判并负责起草合同文本；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3.负责统一制作、管理、发放各类合同模板；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4.负责监督合同的履行情况并建立合同履约数据库；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5.负责合同原件存档、制作台账，建立合同原件分析数据库，定期移交档案室。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1.全日制本科及以上学历，法律相关专业；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2.年龄40周岁以下；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3.8年以上合同管理经验；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4.有诉讼经验者优先；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5.风险意识强，参与过风险全过程管理，对于风险管理有深刻的认识。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营销策划高级专员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1.整合优化公司市场营销资源，推进公司整体市场营销工作标准化、规范化运行；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2.基于市场研究组织开展品牌及营销推广，全面树立和提升公司品牌形象；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3.帮助各权属公司完成产品定位策划，制定市场竞争策略；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4.负责媒体关系维护和管理工作；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5.完成领导安排的其他工作。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1.对互联网、客户、媒体有深刻的理解和控制能力，有大型活动组织策划经验和成功案例；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2.有丰富的前期策划定位产品推广经验，有较高的产品文案撰写能力；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3.规划、组织、策划、方案制定执行和团队领导能力，具有较高的人际沟通技巧；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4.年龄40周岁以下，大专及以上学历，3年以上营销策划工作经验。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销售管理高级专员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1.制定销售政策，严格销售管理，跟踪销售进度，督导各权属公司完成销售指标；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2.指导各权属公司加强渠道建设和管理，开发拓展异业合作伙伴；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3.牵头加强团队建设，开展业务培训，提升营销人员能力素质；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4.负责领导安排的其他工作。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1.具备较强的沟通协调、商务谈判和独立的市场开拓能力，勇于接受挑战；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2.具备良好团队合作意识、丰富的营销团队建设、渠道建设和管理经验；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3.具有较强的工作责任心和事业心，吃苦耐劳；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4.年龄不超过40岁，大专及以上学历，3年以上销售管理工作经验。</w:t>
            </w:r>
          </w:p>
        </w:tc>
      </w:tr>
    </w:tbl>
    <w:p>
      <w:pPr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118"/>
        </w:tabs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snapToGrid w:val="0"/>
        <w:spacing w:after="160" w:line="540" w:lineRule="exact"/>
        <w:ind w:right="160"/>
        <w:jc w:val="both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snapToGrid w:val="0"/>
        <w:spacing w:after="160" w:line="540" w:lineRule="exact"/>
        <w:ind w:right="160"/>
        <w:jc w:val="both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07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AAE6B-7ABE-455F-AD08-CCB486756D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B1F06C-EDF4-406D-BA7C-4E5ACC374F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93F7F98-0C32-49B2-8F97-D19A517BBC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27045966"/>
                          </w:sdtPr>
                          <w:sdtContent>
                            <w:p>
                              <w:pPr>
                                <w:pStyle w:val="1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27045966"/>
                    </w:sdtPr>
                    <w:sdtContent>
                      <w:p>
                        <w:pPr>
                          <w:pStyle w:val="1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A"/>
    <w:rsid w:val="000355AD"/>
    <w:rsid w:val="000511AE"/>
    <w:rsid w:val="00070C67"/>
    <w:rsid w:val="000C6794"/>
    <w:rsid w:val="00160086"/>
    <w:rsid w:val="002738EA"/>
    <w:rsid w:val="003B01B4"/>
    <w:rsid w:val="003B2951"/>
    <w:rsid w:val="003D5EEE"/>
    <w:rsid w:val="00417E11"/>
    <w:rsid w:val="004970F0"/>
    <w:rsid w:val="004B1B7A"/>
    <w:rsid w:val="004B7225"/>
    <w:rsid w:val="00514D0E"/>
    <w:rsid w:val="0054750F"/>
    <w:rsid w:val="006A552B"/>
    <w:rsid w:val="007337B6"/>
    <w:rsid w:val="00734CD9"/>
    <w:rsid w:val="007624A2"/>
    <w:rsid w:val="008C315C"/>
    <w:rsid w:val="00917030"/>
    <w:rsid w:val="009B3529"/>
    <w:rsid w:val="009F4598"/>
    <w:rsid w:val="00A25A4D"/>
    <w:rsid w:val="00A93E71"/>
    <w:rsid w:val="00AD4EB8"/>
    <w:rsid w:val="00AF4FB9"/>
    <w:rsid w:val="00B0644E"/>
    <w:rsid w:val="00BD0924"/>
    <w:rsid w:val="00BF4623"/>
    <w:rsid w:val="00C3002A"/>
    <w:rsid w:val="00CC05A5"/>
    <w:rsid w:val="00D231E8"/>
    <w:rsid w:val="00D47607"/>
    <w:rsid w:val="00D85F68"/>
    <w:rsid w:val="00E35A4C"/>
    <w:rsid w:val="00F50ED4"/>
    <w:rsid w:val="00F74D00"/>
    <w:rsid w:val="03951DC5"/>
    <w:rsid w:val="05246B2E"/>
    <w:rsid w:val="0A1239E4"/>
    <w:rsid w:val="0AA05DB2"/>
    <w:rsid w:val="0B284171"/>
    <w:rsid w:val="0CCB59CE"/>
    <w:rsid w:val="11E01B5B"/>
    <w:rsid w:val="14F36210"/>
    <w:rsid w:val="14FA1380"/>
    <w:rsid w:val="16D6385B"/>
    <w:rsid w:val="1C362FAD"/>
    <w:rsid w:val="1D347C17"/>
    <w:rsid w:val="1D5A268E"/>
    <w:rsid w:val="1F0255B1"/>
    <w:rsid w:val="1F1D4424"/>
    <w:rsid w:val="209963F8"/>
    <w:rsid w:val="20B15CB8"/>
    <w:rsid w:val="218A0CA6"/>
    <w:rsid w:val="21C365A0"/>
    <w:rsid w:val="23D76F5B"/>
    <w:rsid w:val="244F2714"/>
    <w:rsid w:val="26B16F73"/>
    <w:rsid w:val="287B037D"/>
    <w:rsid w:val="291712E2"/>
    <w:rsid w:val="29D76D82"/>
    <w:rsid w:val="2AE166F0"/>
    <w:rsid w:val="2BE315BD"/>
    <w:rsid w:val="2C265EBA"/>
    <w:rsid w:val="2CBB0F47"/>
    <w:rsid w:val="2CBC68E6"/>
    <w:rsid w:val="2F4571D6"/>
    <w:rsid w:val="2FF2463E"/>
    <w:rsid w:val="326610E5"/>
    <w:rsid w:val="33B216B6"/>
    <w:rsid w:val="350973E5"/>
    <w:rsid w:val="352C5E77"/>
    <w:rsid w:val="38447814"/>
    <w:rsid w:val="39B813C3"/>
    <w:rsid w:val="3A666921"/>
    <w:rsid w:val="3A987A24"/>
    <w:rsid w:val="3B3215A1"/>
    <w:rsid w:val="3BFF3D3D"/>
    <w:rsid w:val="3C974114"/>
    <w:rsid w:val="3D437B8F"/>
    <w:rsid w:val="3E743F6F"/>
    <w:rsid w:val="3FA80B33"/>
    <w:rsid w:val="3FC210C3"/>
    <w:rsid w:val="41223D66"/>
    <w:rsid w:val="41750D4B"/>
    <w:rsid w:val="42675576"/>
    <w:rsid w:val="42AA3CDF"/>
    <w:rsid w:val="42F72891"/>
    <w:rsid w:val="45234575"/>
    <w:rsid w:val="46C8739C"/>
    <w:rsid w:val="46E51785"/>
    <w:rsid w:val="472C66C9"/>
    <w:rsid w:val="47610455"/>
    <w:rsid w:val="47763E26"/>
    <w:rsid w:val="4781044C"/>
    <w:rsid w:val="493E1CF1"/>
    <w:rsid w:val="49AF475C"/>
    <w:rsid w:val="49F76E57"/>
    <w:rsid w:val="4A0E1CD3"/>
    <w:rsid w:val="4AC74165"/>
    <w:rsid w:val="4E3B200B"/>
    <w:rsid w:val="4E952AC3"/>
    <w:rsid w:val="501709A9"/>
    <w:rsid w:val="53D42F1F"/>
    <w:rsid w:val="566E5C55"/>
    <w:rsid w:val="5C2D28DC"/>
    <w:rsid w:val="5F0F7B6E"/>
    <w:rsid w:val="61116F18"/>
    <w:rsid w:val="624A1C93"/>
    <w:rsid w:val="67E679DC"/>
    <w:rsid w:val="68D02433"/>
    <w:rsid w:val="697F5520"/>
    <w:rsid w:val="69B8626E"/>
    <w:rsid w:val="69E90E58"/>
    <w:rsid w:val="6B53296A"/>
    <w:rsid w:val="6BA5195C"/>
    <w:rsid w:val="6C8D4CCC"/>
    <w:rsid w:val="6CD527CE"/>
    <w:rsid w:val="6E057527"/>
    <w:rsid w:val="6FE26B79"/>
    <w:rsid w:val="6FF679B8"/>
    <w:rsid w:val="7051690C"/>
    <w:rsid w:val="70A83EC2"/>
    <w:rsid w:val="716C710F"/>
    <w:rsid w:val="72710899"/>
    <w:rsid w:val="72900678"/>
    <w:rsid w:val="72FB1929"/>
    <w:rsid w:val="73303482"/>
    <w:rsid w:val="73A42820"/>
    <w:rsid w:val="75445BC9"/>
    <w:rsid w:val="76992DE9"/>
    <w:rsid w:val="775F6F1F"/>
    <w:rsid w:val="78FB5C1A"/>
    <w:rsid w:val="79524208"/>
    <w:rsid w:val="7DEA1F43"/>
    <w:rsid w:val="7F4B55F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Body Text"/>
    <w:basedOn w:val="1"/>
    <w:link w:val="47"/>
    <w:qFormat/>
    <w:uiPriority w:val="0"/>
    <w:rPr>
      <w:rFonts w:ascii="宋体" w:hAnsi="宋体" w:eastAsia="创艺简仿宋"/>
      <w:sz w:val="32"/>
      <w:szCs w:val="32"/>
    </w:r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6">
    <w:name w:val="Date"/>
    <w:basedOn w:val="1"/>
    <w:next w:val="1"/>
    <w:link w:val="45"/>
    <w:unhideWhenUsed/>
    <w:qFormat/>
    <w:uiPriority w:val="0"/>
    <w:pPr>
      <w:ind w:left="100"/>
    </w:pPr>
  </w:style>
  <w:style w:type="paragraph" w:styleId="17">
    <w:name w:val="Balloon Text"/>
    <w:basedOn w:val="1"/>
    <w:link w:val="46"/>
    <w:unhideWhenUsed/>
    <w:qFormat/>
    <w:uiPriority w:val="0"/>
    <w:rPr>
      <w:sz w:val="18"/>
      <w:szCs w:val="18"/>
    </w:rPr>
  </w:style>
  <w:style w:type="paragraph" w:styleId="18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9">
    <w:name w:val="header"/>
    <w:basedOn w:val="1"/>
    <w:link w:val="43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3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5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sz w:val="24"/>
    </w:rPr>
  </w:style>
  <w:style w:type="paragraph" w:styleId="27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9">
    <w:name w:val="Table Grid"/>
    <w:basedOn w:val="2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2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3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4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5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6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7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8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9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0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41">
    <w:name w:val="列出段落1"/>
    <w:basedOn w:val="1"/>
    <w:unhideWhenUsed/>
    <w:qFormat/>
    <w:uiPriority w:val="26"/>
    <w:pPr>
      <w:ind w:firstLine="420"/>
    </w:pPr>
  </w:style>
  <w:style w:type="paragraph" w:customStyle="1" w:styleId="42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3">
    <w:name w:val="页眉 Char"/>
    <w:basedOn w:val="30"/>
    <w:link w:val="19"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character" w:customStyle="1" w:styleId="44">
    <w:name w:val="页脚 Char"/>
    <w:basedOn w:val="30"/>
    <w:link w:val="18"/>
    <w:qFormat/>
    <w:uiPriority w:val="99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character" w:customStyle="1" w:styleId="45">
    <w:name w:val="日期 Char"/>
    <w:basedOn w:val="30"/>
    <w:link w:val="16"/>
    <w:semiHidden/>
    <w:qFormat/>
    <w:uiPriority w:val="0"/>
    <w:rPr>
      <w:rFonts w:ascii="Times New Roman" w:hAnsi="Times New Roman" w:eastAsia="Times New Roman"/>
      <w:w w:val="100"/>
      <w:sz w:val="20"/>
      <w:szCs w:val="20"/>
      <w:shd w:val="clear" w:color="auto" w:fill="auto"/>
    </w:rPr>
  </w:style>
  <w:style w:type="character" w:customStyle="1" w:styleId="46">
    <w:name w:val="批注框文本 Char"/>
    <w:basedOn w:val="30"/>
    <w:link w:val="17"/>
    <w:semiHidden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character" w:customStyle="1" w:styleId="47">
    <w:name w:val="正文文本 Char"/>
    <w:basedOn w:val="30"/>
    <w:link w:val="12"/>
    <w:qFormat/>
    <w:uiPriority w:val="0"/>
    <w:rPr>
      <w:rFonts w:ascii="Times New Roman" w:hAnsi="Times New Roman" w:eastAsia="Times New Roman"/>
      <w:w w:val="100"/>
      <w:sz w:val="32"/>
      <w:szCs w:val="32"/>
      <w:shd w:val="clear" w:color="auto" w:fill="auto"/>
    </w:rPr>
  </w:style>
  <w:style w:type="paragraph" w:styleId="4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83</Words>
  <Characters>475</Characters>
  <Lines>3</Lines>
  <Paragraphs>1</Paragraphs>
  <TotalTime>8</TotalTime>
  <ScaleCrop>false</ScaleCrop>
  <LinksUpToDate>false</LinksUpToDate>
  <CharactersWithSpaces>557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2020-03-09T10:39:00Z</dcterms:created>
  <dc:creator>党委组织部</dc:creator>
  <cp:lastModifiedBy>Administrator</cp:lastModifiedBy>
  <cp:lastPrinted>2020-08-19T01:28:00Z</cp:lastPrinted>
  <dcterms:modified xsi:type="dcterms:W3CDTF">2020-11-16T03:35:25Z</dcterms:modified>
  <dc:title>中共山东地矿股份有限公司委员会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