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b w:val="0"/>
          <w:i w:val="0"/>
          <w:caps w:val="0"/>
          <w:color w:val="222222"/>
          <w:spacing w:val="0"/>
          <w:sz w:val="21"/>
          <w:szCs w:val="21"/>
        </w:rPr>
      </w:pPr>
      <w:bookmarkStart w:id="0" w:name="_GoBack"/>
      <w:r>
        <w:rPr>
          <w:rFonts w:hint="default" w:ascii="Arial" w:hAnsi="Arial" w:cs="Arial"/>
          <w:b w:val="0"/>
          <w:i w:val="0"/>
          <w:caps w:val="0"/>
          <w:color w:val="222222"/>
          <w:spacing w:val="0"/>
          <w:sz w:val="21"/>
          <w:szCs w:val="21"/>
        </w:rPr>
        <w:t>2018年临沂经济技术开发区医疗卫生事业单位公开招聘临时聘用人员笔试成绩和进入面试范围人员</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3F3F5"/>
        <w:spacing w:before="0" w:beforeAutospacing="0" w:after="0" w:afterAutospacing="0" w:line="463"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shd w:val="clear" w:fill="F3F3F5"/>
          <w:lang w:val="en-US" w:eastAsia="zh-CN" w:bidi="ar"/>
        </w:rPr>
        <w:br w:type="textWrapping"/>
      </w:r>
      <w:r>
        <w:rPr>
          <w:rFonts w:hint="eastAsia" w:ascii="微软雅黑" w:hAnsi="微软雅黑" w:eastAsia="微软雅黑" w:cs="微软雅黑"/>
          <w:b w:val="0"/>
          <w:i w:val="0"/>
          <w:caps w:val="0"/>
          <w:color w:val="000000"/>
          <w:spacing w:val="0"/>
          <w:kern w:val="0"/>
          <w:sz w:val="17"/>
          <w:szCs w:val="17"/>
          <w:bdr w:val="none" w:color="auto" w:sz="0" w:space="0"/>
          <w:shd w:val="clear" w:fill="F3F3F5"/>
          <w:lang w:val="en-US" w:eastAsia="zh-CN" w:bidi="ar"/>
        </w:rPr>
        <w:t> </w:t>
      </w:r>
    </w:p>
    <w:tbl>
      <w:tblPr>
        <w:tblW w:w="10015" w:type="dxa"/>
        <w:tblInd w:w="0" w:type="dxa"/>
        <w:shd w:val="clear" w:color="auto" w:fill="F3F3F5"/>
        <w:tblLayout w:type="fixed"/>
        <w:tblCellMar>
          <w:top w:w="0" w:type="dxa"/>
          <w:left w:w="0" w:type="dxa"/>
          <w:bottom w:w="0" w:type="dxa"/>
          <w:right w:w="0" w:type="dxa"/>
        </w:tblCellMar>
      </w:tblPr>
      <w:tblGrid>
        <w:gridCol w:w="713"/>
        <w:gridCol w:w="1290"/>
        <w:gridCol w:w="1114"/>
        <w:gridCol w:w="1340"/>
        <w:gridCol w:w="1114"/>
        <w:gridCol w:w="1440"/>
        <w:gridCol w:w="1390"/>
        <w:gridCol w:w="1614"/>
      </w:tblGrid>
      <w:tr>
        <w:tblPrEx>
          <w:shd w:val="clear" w:color="auto" w:fill="F3F3F5"/>
          <w:tblLayout w:type="fixed"/>
          <w:tblCellMar>
            <w:top w:w="0" w:type="dxa"/>
            <w:left w:w="0" w:type="dxa"/>
            <w:bottom w:w="0" w:type="dxa"/>
            <w:right w:w="0" w:type="dxa"/>
          </w:tblCellMar>
        </w:tblPrEx>
        <w:trPr>
          <w:trHeight w:val="7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ascii="黑体" w:hAnsi="宋体" w:eastAsia="黑体" w:cs="黑体"/>
                <w:b w:val="0"/>
                <w:i w:val="0"/>
                <w:caps w:val="0"/>
                <w:color w:val="000000"/>
                <w:spacing w:val="0"/>
                <w:kern w:val="0"/>
                <w:sz w:val="36"/>
                <w:szCs w:val="36"/>
                <w:bdr w:val="none" w:color="auto" w:sz="0" w:space="0"/>
                <w:lang w:val="en-US" w:eastAsia="zh-CN" w:bidi="ar"/>
              </w:rPr>
              <w:t>序号</w:t>
            </w:r>
          </w:p>
        </w:tc>
        <w:tc>
          <w:tcPr>
            <w:tcW w:w="1290"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岗位名称</w:t>
            </w:r>
          </w:p>
        </w:tc>
        <w:tc>
          <w:tcPr>
            <w:tcW w:w="1114"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岗位代码</w:t>
            </w:r>
          </w:p>
        </w:tc>
        <w:tc>
          <w:tcPr>
            <w:tcW w:w="1340"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考场</w:t>
            </w:r>
          </w:p>
        </w:tc>
        <w:tc>
          <w:tcPr>
            <w:tcW w:w="1114"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座号</w:t>
            </w:r>
          </w:p>
        </w:tc>
        <w:tc>
          <w:tcPr>
            <w:tcW w:w="1440"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准考证号</w:t>
            </w:r>
          </w:p>
        </w:tc>
        <w:tc>
          <w:tcPr>
            <w:tcW w:w="1390"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笔试成绩</w:t>
            </w:r>
          </w:p>
        </w:tc>
        <w:tc>
          <w:tcPr>
            <w:tcW w:w="1614" w:type="dxa"/>
            <w:tcBorders>
              <w:top w:val="single" w:color="000000" w:sz="4" w:space="0"/>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黑体" w:hAnsi="宋体" w:eastAsia="黑体" w:cs="黑体"/>
                <w:b w:val="0"/>
                <w:i w:val="0"/>
                <w:caps w:val="0"/>
                <w:color w:val="000000"/>
                <w:spacing w:val="0"/>
                <w:kern w:val="0"/>
                <w:sz w:val="36"/>
                <w:szCs w:val="36"/>
                <w:bdr w:val="none" w:color="auto" w:sz="0" w:space="0"/>
                <w:lang w:val="en-US" w:eastAsia="zh-CN" w:bidi="ar"/>
              </w:rPr>
              <w:t>是否进入面试</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HL2018048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HL2018058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HL2018069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HL2018079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HL2018088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HL2018099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HL2018149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HL2018159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HL2018169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HL2018179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HL2018189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HL2018199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HL2018249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HL2018259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HL2018268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HL2018277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HL2018289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HL2018299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HL2018349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HL2018359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HL2018369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HL2018379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HL2018389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护理</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HL2018395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WSYCW2018030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计算机网络</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JSJ2018014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卫生医疗</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LCFC2018001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卫生医疗</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LCFC2018005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卫生医疗</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LCFC2018002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卫生医疗</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LCFC2018003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卫生医疗</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LCFC2018004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公共卫生</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GGWS2018006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医学检验</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YXJY2018016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77.5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70.5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临床岗位</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LCZYZ2018018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收款员</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SKY2018076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收款员</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SKY2018078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收款员</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SKY2018079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收款员</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SKY2018075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收款员</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SKY2018077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预防医学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YFYX2018026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LCYX2018021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临床医学</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579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院前急救</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YQ2018044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589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599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609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619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QYYCW2018039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财务</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QYYCW2018046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629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55.5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51.5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是</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47.5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41.5</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41</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39</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639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YXYX2018008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649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28</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YXYX2018014</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21</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30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01</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YXYX2018017</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YXYX2018019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655</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656</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06</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YXYX2018022</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657</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09</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YXYX2018025</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658</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659</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YXYX2018028</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660</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YXYX2018029</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661</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YXYX2018030</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662</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YXYX2018031</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663</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YXYX2018033</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r>
        <w:tblPrEx>
          <w:shd w:val="clear" w:color="auto" w:fill="F3F3F5"/>
          <w:tblLayout w:type="fixed"/>
          <w:tblCellMar>
            <w:top w:w="0" w:type="dxa"/>
            <w:left w:w="0" w:type="dxa"/>
            <w:bottom w:w="0" w:type="dxa"/>
            <w:right w:w="0" w:type="dxa"/>
          </w:tblCellMar>
        </w:tblPrEx>
        <w:trPr>
          <w:trHeight w:val="389" w:hRule="atLeast"/>
        </w:trPr>
        <w:tc>
          <w:tcPr>
            <w:tcW w:w="713" w:type="dxa"/>
            <w:tcBorders>
              <w:top w:val="nil"/>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664</w:t>
            </w:r>
          </w:p>
        </w:tc>
        <w:tc>
          <w:tcPr>
            <w:tcW w:w="12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医学影像技术</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19</w:t>
            </w:r>
          </w:p>
        </w:tc>
        <w:tc>
          <w:tcPr>
            <w:tcW w:w="13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22</w:t>
            </w:r>
          </w:p>
        </w:tc>
        <w:tc>
          <w:tcPr>
            <w:tcW w:w="11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YXYX2018036</w:t>
            </w:r>
          </w:p>
        </w:tc>
        <w:tc>
          <w:tcPr>
            <w:tcW w:w="1390"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缺考</w:t>
            </w:r>
          </w:p>
        </w:tc>
        <w:tc>
          <w:tcPr>
            <w:tcW w:w="1614" w:type="dxa"/>
            <w:tcBorders>
              <w:top w:val="nil"/>
              <w:left w:val="nil"/>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left"/>
              <w:rPr>
                <w:rFonts w:hint="eastAsia" w:ascii="微软雅黑" w:hAnsi="微软雅黑" w:eastAsia="微软雅黑" w:cs="微软雅黑"/>
                <w:b w:val="0"/>
                <w:i w:val="0"/>
                <w:caps w:val="0"/>
                <w:color w:val="000000"/>
                <w:spacing w:val="0"/>
                <w:sz w:val="15"/>
                <w:szCs w:val="15"/>
              </w:rPr>
            </w:pPr>
            <w:r>
              <w:rPr>
                <w:rFonts w:hint="eastAsia" w:ascii="微软雅黑" w:hAnsi="微软雅黑" w:eastAsia="微软雅黑" w:cs="微软雅黑"/>
                <w:b w:val="0"/>
                <w:i w:val="0"/>
                <w:caps w:val="0"/>
                <w:color w:val="000000"/>
                <w:spacing w:val="0"/>
                <w:kern w:val="0"/>
                <w:sz w:val="15"/>
                <w:szCs w:val="15"/>
                <w:bdr w:val="none" w:color="auto" w:sz="0" w:space="0"/>
                <w:lang w:val="en-US" w:eastAsia="zh-CN" w:bidi="ar"/>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14EE9"/>
    <w:rsid w:val="53F14E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2018-06-02T02:41:00Z</dcterms:created>
  <dc:creator>ASUS</dc:creator>
  <cp:lastModifiedBy>ASUS</cp:lastModifiedBy>
  <dcterms:modified xsi:type="dcterms:W3CDTF">2018-06-02T02:42:30Z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