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15" w:lineRule="atLeast"/>
        <w:ind w:left="0" w:right="0" w:firstLine="480"/>
        <w:rPr>
          <w:rFonts w:hint="eastAsia"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董亮教授，医学博士，山东大学齐鲁医院呼吸与危重症医学科主持工作副主任、主任医师、知名专家；山东大学教授，博士生导师。现兼任山东省新型冠状病毒肺炎疫情处置工作指挥部医疗救治专家组组长；山东大学齐鲁医院疫情处置专家组长；山东省卫健委呼吸质量控制中心主任；中华医学会呼吸病分会哮喘学组委员；中国医师协会呼吸医师分会哮喘与变态反应工作委员会委员；山东健康管理协会呼吸病学专业委员会主任委员；山东省医学会呼吸病分会副主任委员；哮喘学组组长。担任中华结核与呼吸杂志编委，山东大学学报医学版编委，国际呼吸杂志编委，</w:t>
      </w:r>
      <w:r>
        <w:rPr>
          <w:rFonts w:hint="eastAsia" w:ascii="宋体" w:hAnsi="宋体" w:eastAsia="宋体" w:cs="宋体"/>
          <w:i w:val="0"/>
          <w:caps w:val="0"/>
          <w:color w:val="333333"/>
          <w:spacing w:val="0"/>
          <w:sz w:val="24"/>
          <w:szCs w:val="24"/>
          <w:u w:val="none"/>
          <w:bdr w:val="none" w:color="auto" w:sz="0" w:space="0"/>
          <w:shd w:val="clear" w:fill="EFEFEF"/>
          <w:lang w:val="en-US"/>
        </w:rPr>
        <w:t>CHEST</w:t>
      </w:r>
      <w:r>
        <w:rPr>
          <w:rFonts w:hint="eastAsia" w:ascii="宋体" w:hAnsi="宋体" w:eastAsia="宋体" w:cs="宋体"/>
          <w:i w:val="0"/>
          <w:caps w:val="0"/>
          <w:color w:val="333333"/>
          <w:spacing w:val="0"/>
          <w:sz w:val="24"/>
          <w:szCs w:val="24"/>
          <w:u w:val="none"/>
          <w:bdr w:val="none" w:color="auto" w:sz="0" w:space="0"/>
          <w:shd w:val="clear" w:fill="EFEFEF"/>
        </w:rPr>
        <w:t>杂志中文版编委，《</w:t>
      </w:r>
      <w:r>
        <w:rPr>
          <w:rFonts w:hint="eastAsia" w:ascii="宋体" w:hAnsi="宋体" w:eastAsia="宋体" w:cs="宋体"/>
          <w:i w:val="0"/>
          <w:caps w:val="0"/>
          <w:color w:val="333333"/>
          <w:spacing w:val="0"/>
          <w:sz w:val="24"/>
          <w:szCs w:val="24"/>
          <w:u w:val="none"/>
          <w:bdr w:val="none" w:color="auto" w:sz="0" w:space="0"/>
          <w:shd w:val="clear" w:fill="EFEFEF"/>
          <w:lang w:val="en-US"/>
        </w:rPr>
        <w:t>Respiratory Medicine</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Experimental and Molecular Pathology</w:t>
      </w:r>
      <w:r>
        <w:rPr>
          <w:rFonts w:hint="eastAsia" w:ascii="宋体" w:hAnsi="宋体" w:eastAsia="宋体" w:cs="宋体"/>
          <w:i w:val="0"/>
          <w:caps w:val="0"/>
          <w:color w:val="333333"/>
          <w:spacing w:val="0"/>
          <w:sz w:val="24"/>
          <w:szCs w:val="24"/>
          <w:u w:val="none"/>
          <w:bdr w:val="none" w:color="auto" w:sz="0" w:space="0"/>
          <w:shd w:val="clear" w:fill="EFEFEF"/>
        </w:rPr>
        <w:t>》、《</w:t>
      </w:r>
      <w:r>
        <w:rPr>
          <w:rFonts w:hint="eastAsia" w:ascii="宋体" w:hAnsi="宋体" w:eastAsia="宋体" w:cs="宋体"/>
          <w:i w:val="0"/>
          <w:caps w:val="0"/>
          <w:color w:val="333333"/>
          <w:spacing w:val="0"/>
          <w:sz w:val="24"/>
          <w:szCs w:val="24"/>
          <w:u w:val="none"/>
          <w:bdr w:val="none" w:color="auto" w:sz="0" w:space="0"/>
          <w:shd w:val="clear" w:fill="EFEFEF"/>
          <w:lang w:val="en-US"/>
        </w:rPr>
        <w:t>Journal of Asthma</w:t>
      </w:r>
      <w:r>
        <w:rPr>
          <w:rFonts w:hint="eastAsia" w:ascii="宋体" w:hAnsi="宋体" w:eastAsia="宋体" w:cs="宋体"/>
          <w:i w:val="0"/>
          <w:caps w:val="0"/>
          <w:color w:val="333333"/>
          <w:spacing w:val="0"/>
          <w:sz w:val="24"/>
          <w:szCs w:val="24"/>
          <w:u w:val="none"/>
          <w:bdr w:val="none" w:color="auto" w:sz="0" w:space="0"/>
          <w:shd w:val="clear" w:fill="EFEFEF"/>
        </w:rPr>
        <w:t>》特约审稿人。担任国家自然基金评委。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15" w:lineRule="atLeast"/>
        <w:ind w:left="0" w:right="0" w:firstLine="480"/>
        <w:rPr>
          <w:rFonts w:hint="default"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董亮教授课题组在支气管哮喘、慢性阻塞性肺疾病、肺部肿瘤的诊断与治疗以及危重症抢救与治疗等方面具有较高的学术水平，取得了一系列原创性成果，以第一作者或通讯作者在国际专业杂志（</w:t>
      </w:r>
      <w:r>
        <w:rPr>
          <w:rFonts w:hint="eastAsia" w:ascii="宋体" w:hAnsi="宋体" w:eastAsia="宋体" w:cs="宋体"/>
          <w:i w:val="0"/>
          <w:caps w:val="0"/>
          <w:color w:val="333333"/>
          <w:spacing w:val="0"/>
          <w:sz w:val="24"/>
          <w:szCs w:val="24"/>
          <w:u w:val="none"/>
          <w:bdr w:val="none" w:color="auto" w:sz="0" w:space="0"/>
          <w:shd w:val="clear" w:fill="EFEFEF"/>
          <w:lang w:val="en-US"/>
        </w:rPr>
        <w:t>SCI</w:t>
      </w:r>
      <w:r>
        <w:rPr>
          <w:rFonts w:hint="eastAsia" w:ascii="宋体" w:hAnsi="宋体" w:eastAsia="宋体" w:cs="宋体"/>
          <w:i w:val="0"/>
          <w:caps w:val="0"/>
          <w:color w:val="333333"/>
          <w:spacing w:val="0"/>
          <w:sz w:val="24"/>
          <w:szCs w:val="24"/>
          <w:u w:val="none"/>
          <w:bdr w:val="none" w:color="auto" w:sz="0" w:space="0"/>
          <w:shd w:val="clear" w:fill="EFEFEF"/>
        </w:rPr>
        <w:t>收录期刊）发表论文</w:t>
      </w:r>
      <w:r>
        <w:rPr>
          <w:rFonts w:hint="eastAsia" w:ascii="宋体" w:hAnsi="宋体" w:eastAsia="宋体" w:cs="宋体"/>
          <w:i w:val="0"/>
          <w:caps w:val="0"/>
          <w:color w:val="333333"/>
          <w:spacing w:val="0"/>
          <w:sz w:val="24"/>
          <w:szCs w:val="24"/>
          <w:u w:val="none"/>
          <w:bdr w:val="none" w:color="auto" w:sz="0" w:space="0"/>
          <w:shd w:val="clear" w:fill="EFEFEF"/>
          <w:lang w:val="en-US"/>
        </w:rPr>
        <w:t>50</w:t>
      </w:r>
      <w:r>
        <w:rPr>
          <w:rFonts w:hint="eastAsia" w:ascii="宋体" w:hAnsi="宋体" w:eastAsia="宋体" w:cs="宋体"/>
          <w:i w:val="0"/>
          <w:caps w:val="0"/>
          <w:color w:val="333333"/>
          <w:spacing w:val="0"/>
          <w:sz w:val="24"/>
          <w:szCs w:val="24"/>
          <w:u w:val="none"/>
          <w:bdr w:val="none" w:color="auto" w:sz="0" w:space="0"/>
          <w:shd w:val="clear" w:fill="EFEFEF"/>
        </w:rPr>
        <w:t>余篇，并多次受邀参加国内外学术会议进行交流。董亮教授主持承担国家自然基金面上项目三项，国家重点研发计划一项，山东省自然基金一项，山东省重点研发计划三项；积极开展科学研究工作，先后获得山东省科技攻关、山东省医学会等多项科研成果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15" w:lineRule="atLeast"/>
        <w:ind w:left="0" w:right="0" w:firstLine="480"/>
        <w:rPr>
          <w:rFonts w:hint="default" w:ascii="Arial" w:hAnsi="Arial" w:cs="Arial"/>
          <w:i w:val="0"/>
          <w:caps w:val="0"/>
          <w:color w:val="333333"/>
          <w:spacing w:val="0"/>
          <w:sz w:val="21"/>
          <w:szCs w:val="21"/>
          <w:u w:val="none"/>
        </w:rPr>
      </w:pPr>
      <w:r>
        <w:rPr>
          <w:rFonts w:hint="eastAsia" w:ascii="宋体" w:hAnsi="宋体" w:eastAsia="宋体" w:cs="宋体"/>
          <w:i w:val="0"/>
          <w:caps w:val="0"/>
          <w:color w:val="333333"/>
          <w:spacing w:val="0"/>
          <w:sz w:val="24"/>
          <w:szCs w:val="24"/>
          <w:u w:val="none"/>
          <w:bdr w:val="none" w:color="auto" w:sz="0" w:space="0"/>
          <w:shd w:val="clear" w:fill="EFEFEF"/>
        </w:rPr>
        <w:t>董亮教授一直注重教学工作，培养博士、硕士研究生</w:t>
      </w:r>
      <w:r>
        <w:rPr>
          <w:rFonts w:hint="eastAsia" w:ascii="宋体" w:hAnsi="宋体" w:eastAsia="宋体" w:cs="宋体"/>
          <w:i w:val="0"/>
          <w:caps w:val="0"/>
          <w:color w:val="333333"/>
          <w:spacing w:val="0"/>
          <w:sz w:val="24"/>
          <w:szCs w:val="24"/>
          <w:u w:val="none"/>
          <w:bdr w:val="none" w:color="auto" w:sz="0" w:space="0"/>
          <w:shd w:val="clear" w:fill="EFEFEF"/>
          <w:lang w:val="en-US"/>
        </w:rPr>
        <w:t>50</w:t>
      </w:r>
      <w:r>
        <w:rPr>
          <w:rFonts w:hint="eastAsia" w:ascii="宋体" w:hAnsi="宋体" w:eastAsia="宋体" w:cs="宋体"/>
          <w:i w:val="0"/>
          <w:caps w:val="0"/>
          <w:color w:val="333333"/>
          <w:spacing w:val="0"/>
          <w:sz w:val="24"/>
          <w:szCs w:val="24"/>
          <w:u w:val="none"/>
          <w:bdr w:val="none" w:color="auto" w:sz="0" w:space="0"/>
          <w:shd w:val="clear" w:fill="EFEFEF"/>
        </w:rPr>
        <w:t>余名，承担</w:t>
      </w:r>
      <w:r>
        <w:rPr>
          <w:rFonts w:hint="eastAsia" w:ascii="宋体" w:hAnsi="宋体" w:eastAsia="宋体" w:cs="宋体"/>
          <w:i w:val="0"/>
          <w:caps w:val="0"/>
          <w:color w:val="333333"/>
          <w:spacing w:val="0"/>
          <w:sz w:val="24"/>
          <w:szCs w:val="24"/>
          <w:u w:val="none"/>
          <w:bdr w:val="none" w:color="auto" w:sz="0" w:space="0"/>
          <w:shd w:val="clear" w:fill="EFEFEF"/>
          <w:lang w:val="en-US"/>
        </w:rPr>
        <w:t>7</w:t>
      </w:r>
      <w:r>
        <w:rPr>
          <w:rFonts w:hint="eastAsia" w:ascii="宋体" w:hAnsi="宋体" w:eastAsia="宋体" w:cs="宋体"/>
          <w:i w:val="0"/>
          <w:caps w:val="0"/>
          <w:color w:val="333333"/>
          <w:spacing w:val="0"/>
          <w:sz w:val="24"/>
          <w:szCs w:val="24"/>
          <w:u w:val="none"/>
          <w:bdr w:val="none" w:color="auto" w:sz="0" w:space="0"/>
          <w:shd w:val="clear" w:fill="EFEFEF"/>
        </w:rPr>
        <w:t>年制和</w:t>
      </w:r>
      <w:r>
        <w:rPr>
          <w:rFonts w:hint="eastAsia" w:ascii="宋体" w:hAnsi="宋体" w:eastAsia="宋体" w:cs="宋体"/>
          <w:i w:val="0"/>
          <w:caps w:val="0"/>
          <w:color w:val="333333"/>
          <w:spacing w:val="0"/>
          <w:sz w:val="24"/>
          <w:szCs w:val="24"/>
          <w:u w:val="none"/>
          <w:bdr w:val="none" w:color="auto" w:sz="0" w:space="0"/>
          <w:shd w:val="clear" w:fill="EFEFEF"/>
          <w:lang w:val="en-US"/>
        </w:rPr>
        <w:t>8</w:t>
      </w:r>
      <w:r>
        <w:rPr>
          <w:rFonts w:hint="eastAsia" w:ascii="宋体" w:hAnsi="宋体" w:eastAsia="宋体" w:cs="宋体"/>
          <w:i w:val="0"/>
          <w:caps w:val="0"/>
          <w:color w:val="333333"/>
          <w:spacing w:val="0"/>
          <w:sz w:val="24"/>
          <w:szCs w:val="24"/>
          <w:u w:val="none"/>
          <w:bdr w:val="none" w:color="auto" w:sz="0" w:space="0"/>
          <w:shd w:val="clear" w:fill="EFEFEF"/>
        </w:rPr>
        <w:t>年制医学专业教学，临床承担住院医师、研究生和进修生的指导工作。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82EBE"/>
    <w:rsid w:val="7AF8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2020-04-26T01:50:00Z</dcterms:created>
  <dc:creator>秋叶夏花</dc:creator>
  <cp:lastModifiedBy>秋叶夏花</cp:lastModifiedBy>
  <dcterms:modified xsi:type="dcterms:W3CDTF">2020-04-26T02:00:33Z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