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C" w:rsidRPr="004D49FC" w:rsidRDefault="004D49FC" w:rsidP="004D49FC">
      <w:pPr>
        <w:wordWrap w:val="0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4D49FC">
        <w:rPr>
          <w:rFonts w:ascii="黑体" w:eastAsia="黑体" w:hAnsi="黑体" w:cs="宋体" w:hint="eastAsia"/>
          <w:color w:val="424242"/>
          <w:sz w:val="32"/>
          <w:szCs w:val="32"/>
        </w:rPr>
        <w:t>2020年潍坊市人民医院公开招聘岗位取消及核减情况表</w:t>
      </w:r>
    </w:p>
    <w:tbl>
      <w:tblPr>
        <w:tblW w:w="9013" w:type="dxa"/>
        <w:jc w:val="center"/>
        <w:tblCellMar>
          <w:left w:w="0" w:type="dxa"/>
          <w:right w:w="0" w:type="dxa"/>
        </w:tblCellMar>
        <w:tblLook w:val="04A0"/>
      </w:tblPr>
      <w:tblGrid>
        <w:gridCol w:w="1859"/>
        <w:gridCol w:w="2918"/>
        <w:gridCol w:w="1412"/>
        <w:gridCol w:w="1412"/>
        <w:gridCol w:w="1412"/>
      </w:tblGrid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招聘数量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取消及核减</w:t>
            </w:r>
            <w:r w:rsidRPr="004D49FC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br/>
              <w:t>情况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取消或核减后岗位数量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心内一科医师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消化内科二区医师A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呼吸内科一区医师A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呼吸内科二区技师A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呼吸内科二区技师B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新生儿科医师A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肿瘤内科医师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肿瘤内科技师A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临床心理科医师A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302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肝胆外科一区医师A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心外科医师A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182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8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8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胸外科二区医师A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8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8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8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泌尿外科一区医师A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小儿外科医师A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347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脊柱外科一区医师A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妇科一区医师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重症医学科医师A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眼科医师A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耳鼻喉科医师A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颌面外科医师A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疼痛科医师A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放射科医师A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放疗科医师A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核医学科医师A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超声科医师A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中心实验室医师/检验师A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中心实验室医师/检验师B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心电图室医师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脑科神经内科三科医师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院前急救医师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小儿内科医师B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普外科二区医师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心外科医师B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小儿外科医师B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创伤骨科二区医师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重症医学科医师B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D49FC" w:rsidRPr="004D49FC" w:rsidTr="004D49FC">
        <w:trPr>
          <w:trHeight w:val="197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97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97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烧伤科医师A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97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97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197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放射科医师B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病理科技师A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中心实验室技师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脑科影像科医师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急诊科技师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麻醉科技师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取消1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产一科助产师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4D49FC" w:rsidRPr="004D49FC" w:rsidTr="004D49FC">
        <w:trPr>
          <w:trHeight w:val="23"/>
          <w:jc w:val="center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潍坊市人民医院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计生科技师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核减1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9FC" w:rsidRPr="004D49FC" w:rsidRDefault="004D49FC" w:rsidP="004D49FC">
            <w:pPr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49F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4358AB" w:rsidRPr="004D49FC" w:rsidRDefault="004358AB" w:rsidP="004D49FC"/>
    <w:sectPr w:rsidR="004358AB" w:rsidRPr="004D49F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49FC"/>
    <w:rsid w:val="00323B43"/>
    <w:rsid w:val="003B4D8A"/>
    <w:rsid w:val="003D37D8"/>
    <w:rsid w:val="004358AB"/>
    <w:rsid w:val="004D49FC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2020-07-23T07:26:00Z</dcterms:created>
  <dcterms:modified xsi:type="dcterms:W3CDTF">2020-07-23T07:28:00Z</dcterms:modified>
</cp:coreProperties>
</file>