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体检人员名单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2020年8月19日（周三）早7:30体检人员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段嘉宾   王  捷   朱丽娜   伊咏梅   张春晓   高姿艳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魏雨晴   陈金玉   张凯丽   房欣欣   王晓营   王新然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吕金燕   吕  捷   杨京华   张文锦   李浩雯   尚婷婷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赵兴美   徐丽敏   张晓婧   徐  敏   裴赛楠   张子豪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王肖妍   亓  妙   甄浩城   孟庆瑞   谷文慧   周广鑫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2020年8月20日（周四）早7:30体检人员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杨程浩   冯  凯   李雪凤   蒋桂婧   周正嵘   李庆华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李  欢   刘  迪   杨  宇   齐  雪   姜福龙   宁姝丽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张国龙   邢世豪   李  雪   亓育红   张美玉   高雪婷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申美凤   赵文娜   田  苗   秦  浩   王  涛   郑晓琳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t>王云萱   黄金鑫   何玉秀   王晨曦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09A9"/>
    <w:rsid w:val="66D40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2020-08-18T01:31:00Z</dcterms:created>
  <dc:creator>ASUS</dc:creator>
  <cp:lastModifiedBy>ASUS</cp:lastModifiedBy>
  <dcterms:modified xsi:type="dcterms:W3CDTF">2020-08-18T01:32:10Z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