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25" w:rsidRPr="009373A5" w:rsidRDefault="00D36825" w:rsidP="009373A5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9373A5"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color w:val="FF0000"/>
          <w:sz w:val="44"/>
          <w:szCs w:val="44"/>
        </w:rPr>
        <w:t>济南市第三人民医院医院</w:t>
      </w:r>
    </w:p>
    <w:p w:rsidR="00D36825" w:rsidRDefault="00D36825" w:rsidP="009373A5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9373A5">
        <w:rPr>
          <w:rFonts w:ascii="方正小标宋简体" w:eastAsia="方正小标宋简体" w:cs="方正小标宋简体" w:hint="eastAsia"/>
          <w:sz w:val="44"/>
          <w:szCs w:val="44"/>
        </w:rPr>
        <w:t>公开招聘人员（控制总量）</w:t>
      </w:r>
      <w:r>
        <w:rPr>
          <w:rFonts w:ascii="方正小标宋简体" w:eastAsia="方正小标宋简体" w:cs="方正小标宋简体" w:hint="eastAsia"/>
          <w:sz w:val="44"/>
          <w:szCs w:val="44"/>
        </w:rPr>
        <w:t>资格审查</w:t>
      </w:r>
    </w:p>
    <w:p w:rsidR="00D36825" w:rsidRPr="009373A5" w:rsidRDefault="00D36825" w:rsidP="009373A5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及面试情况</w:t>
      </w:r>
      <w:r w:rsidRPr="009373A5">
        <w:rPr>
          <w:rFonts w:ascii="方正小标宋简体" w:eastAsia="方正小标宋简体" w:cs="方正小标宋简体" w:hint="eastAsia"/>
          <w:sz w:val="44"/>
          <w:szCs w:val="44"/>
        </w:rPr>
        <w:t>的报告</w:t>
      </w:r>
    </w:p>
    <w:p w:rsidR="00D36825" w:rsidRPr="009373A5" w:rsidRDefault="00D36825" w:rsidP="009373A5">
      <w:pPr>
        <w:rPr>
          <w:rFonts w:ascii="仿宋_GB2312" w:eastAsia="仿宋_GB2312" w:cs="Times New Roman"/>
          <w:sz w:val="32"/>
          <w:szCs w:val="32"/>
        </w:rPr>
      </w:pPr>
    </w:p>
    <w:p w:rsidR="00D36825" w:rsidRDefault="00D36825" w:rsidP="009373A5">
      <w:pPr>
        <w:rPr>
          <w:rFonts w:ascii="仿宋_GB2312" w:eastAsia="仿宋_GB2312" w:cs="Times New Roman"/>
          <w:sz w:val="32"/>
          <w:szCs w:val="32"/>
        </w:rPr>
      </w:pPr>
      <w:r w:rsidRPr="009373A5">
        <w:rPr>
          <w:rFonts w:ascii="仿宋_GB2312" w:eastAsia="仿宋_GB2312" w:cs="仿宋_GB2312" w:hint="eastAsia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卫生健康委</w:t>
      </w:r>
      <w:r w:rsidRPr="009373A5">
        <w:rPr>
          <w:rFonts w:ascii="仿宋_GB2312" w:eastAsia="仿宋_GB2312" w:cs="仿宋_GB2312" w:hint="eastAsia"/>
          <w:sz w:val="32"/>
          <w:szCs w:val="32"/>
        </w:rPr>
        <w:t>：</w:t>
      </w:r>
    </w:p>
    <w:p w:rsidR="00D36825" w:rsidRDefault="00D36825" w:rsidP="009373A5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9373A5">
        <w:rPr>
          <w:rFonts w:ascii="仿宋_GB2312" w:eastAsia="仿宋_GB2312" w:cs="仿宋_GB2312" w:hint="eastAsia"/>
          <w:sz w:val="32"/>
          <w:szCs w:val="32"/>
        </w:rPr>
        <w:t>根据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济南市第三医院</w:t>
      </w:r>
      <w:r w:rsidRPr="009373A5">
        <w:rPr>
          <w:rFonts w:ascii="仿宋_GB2312" w:eastAsia="仿宋_GB2312" w:cs="仿宋_GB2312" w:hint="eastAsia"/>
          <w:sz w:val="32"/>
          <w:szCs w:val="32"/>
        </w:rPr>
        <w:t>公开招聘人员（控制总量）工作安排，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济南市第三人民医院</w:t>
      </w:r>
      <w:r w:rsidRPr="009373A5">
        <w:rPr>
          <w:rFonts w:ascii="仿宋_GB2312" w:eastAsia="仿宋_GB2312" w:cs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Year" w:val="2020"/>
          <w:attr w:name="Month" w:val="10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cs="仿宋_GB2312"/>
            <w:color w:val="FF0000"/>
            <w:sz w:val="32"/>
            <w:szCs w:val="32"/>
          </w:rPr>
          <w:t>2020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年</w:t>
        </w:r>
        <w:r>
          <w:rPr>
            <w:rFonts w:ascii="仿宋_GB2312" w:eastAsia="仿宋_GB2312" w:cs="仿宋_GB2312"/>
            <w:color w:val="FF0000"/>
            <w:sz w:val="32"/>
            <w:szCs w:val="32"/>
          </w:rPr>
          <w:t>10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月</w:t>
        </w:r>
        <w:r>
          <w:rPr>
            <w:rFonts w:ascii="仿宋_GB2312" w:eastAsia="仿宋_GB2312" w:cs="仿宋_GB2312"/>
            <w:color w:val="FF0000"/>
            <w:sz w:val="32"/>
            <w:szCs w:val="32"/>
          </w:rPr>
          <w:t>19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日</w:t>
        </w:r>
      </w:smartTag>
      <w:r w:rsidRPr="009373A5">
        <w:rPr>
          <w:rFonts w:ascii="仿宋_GB2312" w:eastAsia="仿宋_GB2312" w:cs="仿宋_GB2312" w:hint="eastAsia"/>
          <w:sz w:val="32"/>
          <w:szCs w:val="32"/>
        </w:rPr>
        <w:t>集中对进入面试范围人员在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本单位技能培训中心（</w:t>
      </w:r>
      <w:r w:rsidRPr="00E06492">
        <w:rPr>
          <w:rFonts w:ascii="仿宋_GB2312" w:eastAsia="仿宋_GB2312" w:cs="仿宋_GB2312" w:hint="eastAsia"/>
          <w:color w:val="FF0000"/>
          <w:sz w:val="32"/>
          <w:szCs w:val="32"/>
        </w:rPr>
        <w:t>济南市历城区工业北路王舍人北街</w:t>
      </w:r>
      <w:r w:rsidRPr="00E06492">
        <w:rPr>
          <w:rFonts w:ascii="仿宋_GB2312" w:eastAsia="仿宋_GB2312" w:cs="仿宋_GB2312"/>
          <w:color w:val="FF0000"/>
          <w:sz w:val="32"/>
          <w:szCs w:val="32"/>
        </w:rPr>
        <w:t>1</w:t>
      </w:r>
      <w:r w:rsidRPr="00E06492">
        <w:rPr>
          <w:rFonts w:ascii="仿宋_GB2312" w:eastAsia="仿宋_GB2312" w:cs="仿宋_GB2312" w:hint="eastAsia"/>
          <w:color w:val="FF0000"/>
          <w:sz w:val="32"/>
          <w:szCs w:val="32"/>
        </w:rPr>
        <w:t>号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）</w:t>
      </w:r>
      <w:r w:rsidRPr="009373A5">
        <w:rPr>
          <w:rFonts w:ascii="仿宋_GB2312" w:eastAsia="仿宋_GB2312" w:cs="仿宋_GB2312" w:hint="eastAsia"/>
          <w:sz w:val="32"/>
          <w:szCs w:val="32"/>
        </w:rPr>
        <w:t>进行了资格审查。资格审查通过的面试人员现场缴纳面试考务费，缴费后当场领取《面试通知书》。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经过资格审查，有</w:t>
      </w:r>
      <w:r>
        <w:rPr>
          <w:rFonts w:ascii="仿宋_GB2312" w:eastAsia="仿宋_GB2312" w:cs="仿宋_GB2312"/>
          <w:color w:val="FF0000"/>
          <w:sz w:val="32"/>
          <w:szCs w:val="32"/>
        </w:rPr>
        <w:t>21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名考生因资格审查不合格或自愿放弃而取消面试资格。</w:t>
      </w:r>
      <w:r w:rsidRPr="009373A5">
        <w:rPr>
          <w:rFonts w:ascii="仿宋_GB2312" w:eastAsia="仿宋_GB2312" w:cs="仿宋_GB2312" w:hint="eastAsia"/>
          <w:sz w:val="32"/>
          <w:szCs w:val="32"/>
        </w:rPr>
        <w:t>根据《济南市</w:t>
      </w:r>
      <w:r>
        <w:rPr>
          <w:rFonts w:ascii="仿宋_GB2312" w:eastAsia="仿宋_GB2312" w:cs="仿宋_GB2312" w:hint="eastAsia"/>
          <w:sz w:val="32"/>
          <w:szCs w:val="32"/>
        </w:rPr>
        <w:t>卫生健康委员会所属事业单位</w:t>
      </w:r>
      <w:r w:rsidRPr="009373A5">
        <w:rPr>
          <w:rFonts w:ascii="仿宋_GB2312" w:eastAsia="仿宋_GB2312" w:cs="仿宋_GB2312" w:hint="eastAsia"/>
          <w:sz w:val="32"/>
          <w:szCs w:val="32"/>
        </w:rPr>
        <w:t>公开招聘人员（控制总量）简章》中“</w:t>
      </w:r>
      <w:r>
        <w:rPr>
          <w:rFonts w:ascii="仿宋_GB2312" w:eastAsia="仿宋_GB2312" w:cs="仿宋_GB2312" w:hint="eastAsia"/>
          <w:sz w:val="32"/>
          <w:szCs w:val="32"/>
        </w:rPr>
        <w:t>因弃权或取消资格造成的空缺，在笔试合格分数线以上按笔试成绩由高分到低分依次递补</w:t>
      </w:r>
      <w:r w:rsidRPr="009373A5">
        <w:rPr>
          <w:rFonts w:ascii="仿宋_GB2312" w:eastAsia="仿宋_GB2312" w:cs="仿宋_GB2312" w:hint="eastAsia"/>
          <w:sz w:val="32"/>
          <w:szCs w:val="32"/>
        </w:rPr>
        <w:t>”的规定，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最终递补面试人选</w:t>
      </w:r>
      <w:r>
        <w:rPr>
          <w:rFonts w:ascii="仿宋_GB2312" w:eastAsia="仿宋_GB2312" w:cs="仿宋_GB2312"/>
          <w:color w:val="FF0000"/>
          <w:sz w:val="32"/>
          <w:szCs w:val="32"/>
        </w:rPr>
        <w:t>6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人。</w:t>
      </w:r>
      <w:smartTag w:uri="urn:schemas-microsoft-com:office:smarttags" w:element="chsdate">
        <w:smartTagPr>
          <w:attr w:name="Year" w:val="2020"/>
          <w:attr w:name="Month" w:val="10"/>
          <w:attr w:name="Day" w:val="24"/>
          <w:attr w:name="IsLunarDate" w:val="False"/>
          <w:attr w:name="IsROCDate" w:val="False"/>
        </w:smartTagPr>
        <w:r>
          <w:rPr>
            <w:rFonts w:ascii="仿宋_GB2312" w:eastAsia="仿宋_GB2312" w:cs="仿宋_GB2312"/>
            <w:color w:val="FF0000"/>
            <w:sz w:val="32"/>
            <w:szCs w:val="32"/>
          </w:rPr>
          <w:t>2020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年</w:t>
        </w:r>
        <w:r>
          <w:rPr>
            <w:rFonts w:ascii="仿宋_GB2312" w:eastAsia="仿宋_GB2312" w:cs="仿宋_GB2312"/>
            <w:color w:val="FF0000"/>
            <w:sz w:val="32"/>
            <w:szCs w:val="32"/>
          </w:rPr>
          <w:t>10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月</w:t>
        </w:r>
        <w:r>
          <w:rPr>
            <w:rFonts w:ascii="仿宋_GB2312" w:eastAsia="仿宋_GB2312" w:cs="仿宋_GB2312"/>
            <w:color w:val="FF0000"/>
            <w:sz w:val="32"/>
            <w:szCs w:val="32"/>
          </w:rPr>
          <w:t>24</w:t>
        </w:r>
        <w:r>
          <w:rPr>
            <w:rFonts w:ascii="仿宋_GB2312" w:eastAsia="仿宋_GB2312" w:cs="仿宋_GB2312" w:hint="eastAsia"/>
            <w:color w:val="FF0000"/>
            <w:sz w:val="32"/>
            <w:szCs w:val="32"/>
          </w:rPr>
          <w:t>日</w:t>
        </w:r>
      </w:smartTag>
      <w:r w:rsidRPr="009373A5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济南市第三人民医院</w:t>
      </w:r>
      <w:r w:rsidRPr="009373A5">
        <w:rPr>
          <w:rFonts w:ascii="仿宋_GB2312" w:eastAsia="仿宋_GB2312" w:cs="仿宋_GB2312" w:hint="eastAsia"/>
          <w:sz w:val="32"/>
          <w:szCs w:val="32"/>
        </w:rPr>
        <w:t>对面试人选进行了面试。</w:t>
      </w:r>
      <w:r>
        <w:rPr>
          <w:rFonts w:ascii="仿宋_GB2312" w:eastAsia="仿宋_GB2312" w:cs="仿宋_GB2312" w:hint="eastAsia"/>
          <w:sz w:val="32"/>
          <w:szCs w:val="32"/>
        </w:rPr>
        <w:t>资格审查和面试时严格遵守疫情防控各项规定。</w:t>
      </w:r>
    </w:p>
    <w:p w:rsidR="00D36825" w:rsidRDefault="00D36825" w:rsidP="00E06492">
      <w:pPr>
        <w:ind w:firstLineChars="150" w:firstLine="480"/>
        <w:rPr>
          <w:rFonts w:ascii="仿宋_GB2312" w:eastAsia="仿宋_GB2312" w:cs="Times New Roman"/>
          <w:color w:val="FF0000"/>
          <w:sz w:val="32"/>
          <w:szCs w:val="32"/>
        </w:rPr>
      </w:pPr>
      <w:r w:rsidRPr="00DA1BD3">
        <w:rPr>
          <w:rFonts w:ascii="仿宋_GB2312" w:eastAsia="仿宋_GB2312" w:cs="仿宋_GB2312" w:hint="eastAsia"/>
          <w:sz w:val="32"/>
          <w:szCs w:val="32"/>
        </w:rPr>
        <w:t>目前，考试总成绩及考</w:t>
      </w:r>
      <w:r>
        <w:rPr>
          <w:rFonts w:ascii="仿宋_GB2312" w:eastAsia="仿宋_GB2312" w:cs="仿宋_GB2312" w:hint="eastAsia"/>
          <w:sz w:val="32"/>
          <w:szCs w:val="32"/>
        </w:rPr>
        <w:t>察</w:t>
      </w:r>
      <w:r w:rsidRPr="00DA1BD3">
        <w:rPr>
          <w:rFonts w:ascii="仿宋_GB2312" w:eastAsia="仿宋_GB2312" w:cs="仿宋_GB2312" w:hint="eastAsia"/>
          <w:sz w:val="32"/>
          <w:szCs w:val="32"/>
        </w:rPr>
        <w:t>体检范围人选名单已确定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急诊或重症（博士）岗位，计划招聘</w:t>
      </w:r>
      <w:r>
        <w:rPr>
          <w:rFonts w:ascii="仿宋_GB2312" w:eastAsia="仿宋_GB2312" w:cs="仿宋_GB2312"/>
          <w:color w:val="FF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人，实际参加面试</w:t>
      </w:r>
      <w:r>
        <w:rPr>
          <w:rFonts w:ascii="仿宋_GB2312" w:eastAsia="仿宋_GB2312" w:cs="仿宋_GB2312"/>
          <w:color w:val="FF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人，面试成绩低于</w:t>
      </w:r>
      <w:r>
        <w:rPr>
          <w:rFonts w:ascii="仿宋_GB2312" w:eastAsia="仿宋_GB2312" w:cs="仿宋_GB2312"/>
          <w:color w:val="FF0000"/>
          <w:sz w:val="32"/>
          <w:szCs w:val="32"/>
        </w:rPr>
        <w:t>60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分，根据《济南市第三人民医院公开招聘人员（控制总量）简章》中：“面试人选达不到规定比例的岗位，应试人员面试成绩须高于</w:t>
      </w:r>
      <w:r>
        <w:rPr>
          <w:rFonts w:ascii="仿宋_GB2312" w:eastAsia="仿宋_GB2312" w:cs="仿宋_GB2312"/>
          <w:color w:val="FF0000"/>
          <w:sz w:val="32"/>
          <w:szCs w:val="32"/>
        </w:rPr>
        <w:t>60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分，方可列为考察体检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lastRenderedPageBreak/>
        <w:t>范围人选”的规定，申请取消急诊或重症（博士）岗位招聘计划</w:t>
      </w:r>
      <w:r>
        <w:rPr>
          <w:rFonts w:ascii="仿宋_GB2312" w:eastAsia="仿宋_GB2312" w:cs="仿宋_GB2312"/>
          <w:color w:val="FF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人。</w:t>
      </w:r>
    </w:p>
    <w:p w:rsidR="00D36825" w:rsidRPr="009373A5" w:rsidRDefault="00D36825" w:rsidP="009373A5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9373A5">
        <w:rPr>
          <w:rFonts w:ascii="仿宋_GB2312" w:eastAsia="仿宋_GB2312" w:cs="仿宋_GB2312" w:hint="eastAsia"/>
          <w:sz w:val="32"/>
          <w:szCs w:val="32"/>
        </w:rPr>
        <w:t>下一步，将按照招聘计划对考察体检范围人选依次等额组织考察体检，对因弃权和考核、体检不合格人员造成的空缺，从进入同一岗位考察体检范围的人选中，根据考试总成绩由高分到低分依次等额递补。</w:t>
      </w:r>
    </w:p>
    <w:p w:rsidR="00D36825" w:rsidRPr="009373A5" w:rsidRDefault="00D36825" w:rsidP="009373A5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9373A5">
        <w:rPr>
          <w:rFonts w:ascii="仿宋_GB2312" w:eastAsia="仿宋_GB2312" w:cs="仿宋_GB2312" w:hint="eastAsia"/>
          <w:sz w:val="32"/>
          <w:szCs w:val="32"/>
        </w:rPr>
        <w:t>具体考察、体检时间由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济南市第三人民医院</w:t>
      </w:r>
      <w:r w:rsidRPr="009373A5">
        <w:rPr>
          <w:rFonts w:ascii="仿宋_GB2312" w:eastAsia="仿宋_GB2312" w:cs="仿宋_GB2312" w:hint="eastAsia"/>
          <w:sz w:val="32"/>
          <w:szCs w:val="32"/>
        </w:rPr>
        <w:t>负责通知。</w:t>
      </w:r>
    </w:p>
    <w:p w:rsidR="00D36825" w:rsidRPr="009373A5" w:rsidRDefault="00D36825" w:rsidP="009373A5">
      <w:pPr>
        <w:rPr>
          <w:rFonts w:ascii="仿宋_GB2312" w:eastAsia="仿宋_GB2312" w:cs="Times New Roman"/>
          <w:sz w:val="32"/>
          <w:szCs w:val="32"/>
        </w:rPr>
      </w:pPr>
      <w:r w:rsidRPr="009373A5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9373A5">
        <w:rPr>
          <w:rFonts w:ascii="仿宋_GB2312" w:eastAsia="仿宋_GB2312" w:cs="仿宋_GB2312" w:hint="eastAsia"/>
          <w:sz w:val="32"/>
          <w:szCs w:val="32"/>
        </w:rPr>
        <w:t>特此报告。</w:t>
      </w:r>
    </w:p>
    <w:p w:rsidR="00D36825" w:rsidRDefault="00D36825" w:rsidP="009373A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 w:rsidR="00D36825" w:rsidRDefault="00D36825" w:rsidP="009373A5">
      <w:pPr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1:</w:t>
      </w:r>
      <w:r w:rsidRPr="009373A5"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color w:val="FF0000"/>
          <w:sz w:val="32"/>
          <w:szCs w:val="32"/>
        </w:rPr>
        <w:t>济南市第三人民医院</w:t>
      </w:r>
      <w:r>
        <w:rPr>
          <w:rFonts w:eastAsia="仿宋_GB2312" w:cs="仿宋_GB2312" w:hint="eastAsia"/>
          <w:sz w:val="32"/>
          <w:szCs w:val="32"/>
        </w:rPr>
        <w:t>公开招聘人员（控制总量）资格审查和最终递补面试人选情况一览表</w:t>
      </w:r>
    </w:p>
    <w:p w:rsidR="00D36825" w:rsidRDefault="00D36825" w:rsidP="00E06492">
      <w:pPr>
        <w:ind w:firstLineChars="150" w:firstLine="480"/>
        <w:rPr>
          <w:rFonts w:eastAsia="仿宋_GB2312" w:cs="Times New Roman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 w:cs="仿宋_GB2312" w:hint="eastAsia"/>
          <w:color w:val="FF0000"/>
          <w:sz w:val="32"/>
          <w:szCs w:val="32"/>
        </w:rPr>
        <w:t>济南市第三人民医院医院</w:t>
      </w:r>
      <w:r>
        <w:rPr>
          <w:rFonts w:eastAsia="仿宋_GB2312" w:cs="仿宋_GB2312" w:hint="eastAsia"/>
          <w:sz w:val="32"/>
          <w:szCs w:val="32"/>
        </w:rPr>
        <w:t>公开招聘人员（控制总量）考试总成绩及考察体检范围人员名单</w:t>
      </w:r>
    </w:p>
    <w:p w:rsidR="00D36825" w:rsidRDefault="00D36825" w:rsidP="009373A5">
      <w:pPr>
        <w:rPr>
          <w:rFonts w:eastAsia="仿宋_GB2312" w:cs="Times New Roman"/>
          <w:sz w:val="32"/>
          <w:szCs w:val="32"/>
        </w:rPr>
      </w:pPr>
    </w:p>
    <w:p w:rsidR="00D36825" w:rsidRDefault="00D36825" w:rsidP="009373A5">
      <w:pPr>
        <w:rPr>
          <w:rFonts w:eastAsia="仿宋_GB2312" w:cs="Times New Roman"/>
          <w:sz w:val="32"/>
          <w:szCs w:val="32"/>
        </w:rPr>
      </w:pPr>
    </w:p>
    <w:p w:rsidR="00D36825" w:rsidRDefault="00D36825" w:rsidP="009373A5">
      <w:pPr>
        <w:rPr>
          <w:rFonts w:ascii="仿宋_GB2312" w:eastAsia="仿宋_GB2312" w:cs="Times New Roman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color w:val="FF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济南市第三人民医院</w:t>
      </w:r>
    </w:p>
    <w:p w:rsidR="00D36825" w:rsidRDefault="00D36825" w:rsidP="009373A5">
      <w:pPr>
        <w:rPr>
          <w:rFonts w:ascii="仿宋_GB2312" w:eastAsia="仿宋_GB2312" w:cs="Times New Roman"/>
          <w:color w:val="FF0000"/>
          <w:sz w:val="32"/>
          <w:szCs w:val="32"/>
        </w:rPr>
      </w:pPr>
      <w:r>
        <w:rPr>
          <w:rFonts w:ascii="仿宋_GB2312" w:eastAsia="仿宋_GB2312" w:cs="仿宋_GB2312"/>
          <w:color w:val="FF0000"/>
          <w:sz w:val="32"/>
          <w:szCs w:val="32"/>
        </w:rPr>
        <w:t xml:space="preserve">                              2020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cs="仿宋_GB2312"/>
          <w:color w:val="FF0000"/>
          <w:sz w:val="32"/>
          <w:szCs w:val="32"/>
        </w:rPr>
        <w:t>10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月</w:t>
      </w:r>
      <w:r w:rsidR="001D3B49">
        <w:rPr>
          <w:rFonts w:ascii="仿宋_GB2312" w:eastAsia="仿宋_GB2312" w:cs="仿宋_GB2312" w:hint="eastAsia"/>
          <w:color w:val="FF0000"/>
          <w:sz w:val="32"/>
          <w:szCs w:val="32"/>
        </w:rPr>
        <w:t>30</w:t>
      </w:r>
      <w:r>
        <w:rPr>
          <w:rFonts w:ascii="仿宋_GB2312" w:eastAsia="仿宋_GB2312" w:cs="仿宋_GB2312" w:hint="eastAsia"/>
          <w:color w:val="FF0000"/>
          <w:sz w:val="32"/>
          <w:szCs w:val="32"/>
        </w:rPr>
        <w:t>日</w:t>
      </w:r>
    </w:p>
    <w:sectPr w:rsidR="00D36825" w:rsidSect="00705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26" w:rsidRDefault="00231226" w:rsidP="000101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31226" w:rsidRDefault="00231226" w:rsidP="000101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26" w:rsidRDefault="00231226" w:rsidP="000101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31226" w:rsidRDefault="00231226" w:rsidP="000101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14"/>
    <w:rsid w:val="000101F2"/>
    <w:rsid w:val="000B1847"/>
    <w:rsid w:val="0019627A"/>
    <w:rsid w:val="001D3B49"/>
    <w:rsid w:val="00201E24"/>
    <w:rsid w:val="002029EB"/>
    <w:rsid w:val="00231226"/>
    <w:rsid w:val="002E1A14"/>
    <w:rsid w:val="0034235E"/>
    <w:rsid w:val="004940D7"/>
    <w:rsid w:val="005703AF"/>
    <w:rsid w:val="005B47C6"/>
    <w:rsid w:val="00642460"/>
    <w:rsid w:val="006E32B7"/>
    <w:rsid w:val="007053E3"/>
    <w:rsid w:val="007F79E2"/>
    <w:rsid w:val="008B223B"/>
    <w:rsid w:val="008F6D5A"/>
    <w:rsid w:val="009373A5"/>
    <w:rsid w:val="009B327F"/>
    <w:rsid w:val="009E4C62"/>
    <w:rsid w:val="00A83DBB"/>
    <w:rsid w:val="00AC48BF"/>
    <w:rsid w:val="00AF3129"/>
    <w:rsid w:val="00B72935"/>
    <w:rsid w:val="00B87A7C"/>
    <w:rsid w:val="00BB6184"/>
    <w:rsid w:val="00D36825"/>
    <w:rsid w:val="00DA1BD3"/>
    <w:rsid w:val="00DA3863"/>
    <w:rsid w:val="00E06492"/>
    <w:rsid w:val="00EB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01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1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01F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101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0101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16</cp:revision>
  <dcterms:created xsi:type="dcterms:W3CDTF">2018-12-05T00:22:00Z</dcterms:created>
  <dcterms:modified xsi:type="dcterms:W3CDTF">2020-10-30T06:50:00Z</dcterms:modified>
</cp:coreProperties>
</file>