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2020年莱州市卫健系统事业单位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2.面向应届毕业生招聘岗位允许报考具体人员范围如何界定？</w:t>
      </w:r>
    </w:p>
    <w:p>
      <w:pPr>
        <w:ind w:firstLine="640" w:firstLineChars="200"/>
        <w:rPr>
          <w:rFonts w:ascii="仿宋_GB2312" w:hAnsi="仿宋" w:eastAsia="仿宋_GB2312"/>
          <w:sz w:val="32"/>
          <w:szCs w:val="32"/>
        </w:rPr>
      </w:pPr>
      <w:r>
        <w:rPr>
          <w:rFonts w:hint="eastAsia" w:ascii="仿宋_GB2312" w:hAnsi="仿宋" w:eastAsia="仿宋_GB2312"/>
          <w:sz w:val="32"/>
          <w:szCs w:val="32"/>
        </w:rPr>
        <w:t>应届高校毕业生是在国内普通高等学校或承担研究生教育任务的科学研究机构中，由国家统一招生且就读期间个人档案、组织关系保管在就读院校(或科研机构)，并于当</w:t>
      </w:r>
      <w:r>
        <w:rPr>
          <w:rFonts w:ascii="仿宋_GB2312" w:hAnsi="仿宋" w:eastAsia="仿宋_GB2312"/>
          <w:sz w:val="32"/>
          <w:szCs w:val="32"/>
        </w:rPr>
        <w:t>年</w:t>
      </w:r>
      <w:r>
        <w:rPr>
          <w:rFonts w:hint="eastAsia" w:ascii="仿宋_GB2312" w:hAnsi="仿宋" w:eastAsia="仿宋_GB2312"/>
          <w:sz w:val="32"/>
          <w:szCs w:val="32"/>
        </w:rPr>
        <w:t>毕业的学生。</w:t>
      </w:r>
    </w:p>
    <w:p>
      <w:pPr>
        <w:ind w:firstLine="640" w:firstLineChars="200"/>
        <w:rPr>
          <w:rFonts w:ascii="仿宋_GB2312" w:hAnsi="仿宋" w:eastAsia="仿宋_GB2312"/>
          <w:sz w:val="32"/>
          <w:szCs w:val="32"/>
        </w:rPr>
      </w:pPr>
      <w:r>
        <w:rPr>
          <w:rFonts w:hint="eastAsia" w:ascii="仿宋_GB2312" w:hAnsi="仿宋" w:eastAsia="仿宋_GB2312"/>
          <w:sz w:val="32"/>
          <w:szCs w:val="32"/>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pPr>
        <w:widowControl/>
        <w:tabs>
          <w:tab w:val="left" w:pos="2865"/>
        </w:tabs>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国家规定择业期内未落实工作单位的高校毕业生，以及在国（境）外教学科研机构学习，与国（境）内高校应届毕业生同期毕业的留学回国人员（含二年择业期内未落实工作单位的），可以报考面向应届毕业生招聘岗位。</w:t>
      </w:r>
      <w:r>
        <w:rPr>
          <w:rFonts w:hint="eastAsia" w:ascii="仿宋_GB2312" w:hAnsi="仿宋_GB2312" w:eastAsia="仿宋_GB2312" w:cs="仿宋_GB2312"/>
          <w:sz w:val="32"/>
          <w:szCs w:val="32"/>
        </w:rPr>
        <w:t>烟台市生源参加我省招募或外地生源参加烟台市招募的</w:t>
      </w:r>
      <w:r>
        <w:rPr>
          <w:rFonts w:ascii="仿宋_GB2312" w:eastAsia="仿宋_GB2312"/>
          <w:sz w:val="32"/>
          <w:szCs w:val="32"/>
        </w:rPr>
        <w:t>“三支一扶”计划、大学生志愿服务西部计划</w:t>
      </w:r>
      <w:r>
        <w:rPr>
          <w:rFonts w:hint="eastAsia" w:ascii="仿宋_GB2312" w:eastAsia="仿宋_GB2312"/>
          <w:sz w:val="32"/>
          <w:szCs w:val="32"/>
        </w:rPr>
        <w:t>等</w:t>
      </w:r>
      <w:r>
        <w:rPr>
          <w:rFonts w:ascii="仿宋_GB2312" w:eastAsia="仿宋_GB2312"/>
          <w:sz w:val="32"/>
          <w:szCs w:val="32"/>
        </w:rPr>
        <w:t>服务基层项目前无工作经历的人员，服务期满且考核合格后2年内，未落实工作单位的，可以报考</w:t>
      </w:r>
      <w:r>
        <w:rPr>
          <w:rFonts w:hint="eastAsia" w:ascii="仿宋_GB2312" w:eastAsia="仿宋_GB2312"/>
          <w:sz w:val="32"/>
          <w:szCs w:val="32"/>
        </w:rPr>
        <w:t>面向</w:t>
      </w:r>
      <w:r>
        <w:rPr>
          <w:rFonts w:ascii="仿宋_GB2312" w:eastAsia="仿宋_GB2312"/>
          <w:sz w:val="32"/>
          <w:szCs w:val="32"/>
        </w:rPr>
        <w:t>应届毕业生</w:t>
      </w:r>
      <w:r>
        <w:rPr>
          <w:rFonts w:hint="eastAsia" w:ascii="仿宋_GB2312" w:eastAsia="仿宋_GB2312"/>
          <w:sz w:val="32"/>
          <w:szCs w:val="32"/>
        </w:rPr>
        <w:t>招聘岗</w:t>
      </w:r>
      <w:r>
        <w:rPr>
          <w:rFonts w:ascii="仿宋_GB2312" w:eastAsia="仿宋_GB2312"/>
          <w:sz w:val="32"/>
          <w:szCs w:val="32"/>
        </w:rPr>
        <w:t>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4.在全国各军队院校取得学历证书的人员可否报考？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5.应聘人员在报名时符合应聘条件，但在招聘过程中，自身的资格条件发生变化，不再符合应聘条件，应如何处理？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 w:eastAsia="仿宋_GB2312"/>
          <w:sz w:val="32"/>
          <w:szCs w:val="32"/>
        </w:rPr>
        <w:t>莱州市卫生健康局</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9.“应届高校毕业生”如何界定？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《简章》及本须知中提到的“应届高校毕业生”，系指在国内普通高等学校或承担研究生教育任务的科学研究机构中，由国家统一招生且就读期间个人档案、组织关系保管在就读院校(或科研机构)，并于2</w:t>
      </w:r>
      <w:r>
        <w:rPr>
          <w:rFonts w:ascii="仿宋_GB2312" w:hAnsi="仿宋" w:eastAsia="仿宋_GB2312"/>
          <w:sz w:val="32"/>
          <w:szCs w:val="32"/>
        </w:rPr>
        <w:t>020年</w:t>
      </w:r>
      <w:r>
        <w:rPr>
          <w:rFonts w:hint="eastAsia" w:ascii="仿宋_GB2312" w:hAnsi="仿宋" w:eastAsia="仿宋_GB2312"/>
          <w:sz w:val="32"/>
          <w:szCs w:val="32"/>
        </w:rPr>
        <w:t>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11.填报相关表格、信息时需注意什么？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12.</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wsjzgk@126.com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8月1日16:00</w:t>
      </w:r>
      <w:r>
        <w:rPr>
          <w:rFonts w:hint="eastAsia" w:ascii="仿宋_GB2312" w:eastAsia="仿宋_GB2312"/>
          <w:sz w:val="32"/>
          <w:szCs w:val="32"/>
        </w:rPr>
        <w:t>前发送，以邮箱显示接收时间为准。邮件发送成功后，务必于当日工作时间内致电0535-2260230确认邮件收到情况。免笔试考务费认定结果以电子邮件反馈。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-2260230。</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2020年莱州市卫健系统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w:t>
      </w:r>
      <w:r>
        <w:rPr>
          <w:rFonts w:hint="eastAsia" w:ascii="仿宋_GB2312" w:hAnsi="仿宋_GB2312" w:eastAsia="仿宋_GB2312" w:cs="仿宋_GB2312"/>
          <w:b/>
          <w:bCs/>
          <w:kern w:val="0"/>
          <w:sz w:val="32"/>
          <w:szCs w:val="32"/>
        </w:rPr>
        <w:t>2018年、2019年国家统一招生、离校时和在国家规定择业期（二年）内未落实工作单位的普通高校毕业生，</w:t>
      </w:r>
      <w:r>
        <w:rPr>
          <w:rFonts w:hint="eastAsia" w:ascii="仿宋_GB2312" w:hAnsi="仿宋_GB2312" w:eastAsia="仿宋_GB2312" w:cs="仿宋_GB2312"/>
          <w:kern w:val="0"/>
          <w:sz w:val="32"/>
          <w:szCs w:val="32"/>
        </w:rPr>
        <w:t>需提供档案存放证明，2020年7月27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w:t>
      </w:r>
      <w:r>
        <w:rPr>
          <w:rFonts w:hint="eastAsia" w:ascii="仿宋_GB2312" w:hAnsi="仿宋_GB2312" w:eastAsia="仿宋_GB2312" w:cs="仿宋_GB2312"/>
          <w:b/>
          <w:bCs/>
          <w:kern w:val="0"/>
          <w:sz w:val="32"/>
          <w:szCs w:val="32"/>
        </w:rPr>
        <w:t>在国（境）外教学科研机构学习，与国（境）内高校应届毕业生同期毕业的留学回国人员（含二年择业期内未落实工作单位的），</w:t>
      </w:r>
      <w:r>
        <w:rPr>
          <w:rFonts w:hint="eastAsia" w:ascii="仿宋_GB2312" w:hAnsi="仿宋_GB2312" w:eastAsia="仿宋_GB2312" w:cs="仿宋_GB2312"/>
          <w:kern w:val="0"/>
          <w:sz w:val="32"/>
          <w:szCs w:val="32"/>
        </w:rPr>
        <w:t>需提供国外学历学位认证证明（2020年毕业且未取得认证的需提供能够在2020年9月底前取得认证的个人书面承诺）、身份证。择业期（二年）内未落实工作单位的还需提供择业期（二年）内未落实工作单位的个人书面承诺书。</w:t>
      </w:r>
      <w:r>
        <w:rPr>
          <w:rFonts w:hint="eastAsia" w:ascii="仿宋_GB2312" w:hAnsi="仿宋_GB2312" w:eastAsia="仿宋_GB2312" w:cs="仿宋_GB2312"/>
          <w:b/>
          <w:bCs/>
          <w:kern w:val="0"/>
          <w:sz w:val="32"/>
          <w:szCs w:val="32"/>
        </w:rPr>
        <w:t>参加基层服务项目人员需</w:t>
      </w:r>
      <w:r>
        <w:rPr>
          <w:rFonts w:hint="eastAsia" w:ascii="仿宋_GB2312" w:hAnsi="仿宋_GB2312" w:eastAsia="仿宋_GB2312" w:cs="仿宋_GB2312"/>
          <w:kern w:val="0"/>
          <w:sz w:val="32"/>
          <w:szCs w:val="32"/>
        </w:rPr>
        <w:t>提供学历证书、学位证书、身份证、毕业生就业主管机关签发的就业报到证、参加相应项目及考核合格的证明材料和服务期满且考核合格后2年内未落实工作单位的个人书面承诺书。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医疗卫生机构报考须所在单位和县级以上卫生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妇幼保健院心理干预健康师岗位，专业要求“应用心理学（心理咨询与治疗）”,“心理咨询与治疗”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招聘岗位有其他要求的，必须满足《2020年莱州市卫健系统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》中的所有条件才能报考。面试前现场资格审查时，在《莱州市卫健系统事业单位公开招聘工作人员报名登记表》相应空栏中，如实填写自己的有关情况，并出具证明材料原件和复印件。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进入面试前资格审查范围人员名单和包含递补情况的面试人员名单均在莱州市人民政府网站公布。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274F7"/>
    <w:rsid w:val="00034220"/>
    <w:rsid w:val="0006071D"/>
    <w:rsid w:val="00066952"/>
    <w:rsid w:val="000909B2"/>
    <w:rsid w:val="00095D90"/>
    <w:rsid w:val="000C7853"/>
    <w:rsid w:val="000F0587"/>
    <w:rsid w:val="000F5624"/>
    <w:rsid w:val="00102B0D"/>
    <w:rsid w:val="0013075D"/>
    <w:rsid w:val="001314CF"/>
    <w:rsid w:val="00177656"/>
    <w:rsid w:val="001B740E"/>
    <w:rsid w:val="001F5A06"/>
    <w:rsid w:val="001F607A"/>
    <w:rsid w:val="002040AE"/>
    <w:rsid w:val="002436CB"/>
    <w:rsid w:val="002C0622"/>
    <w:rsid w:val="002C0EE9"/>
    <w:rsid w:val="002C2F51"/>
    <w:rsid w:val="00310A13"/>
    <w:rsid w:val="003473AF"/>
    <w:rsid w:val="00374399"/>
    <w:rsid w:val="003C4174"/>
    <w:rsid w:val="00430BBB"/>
    <w:rsid w:val="004436B6"/>
    <w:rsid w:val="004552AD"/>
    <w:rsid w:val="00470176"/>
    <w:rsid w:val="0047211C"/>
    <w:rsid w:val="0049208A"/>
    <w:rsid w:val="004B6EE4"/>
    <w:rsid w:val="00507B53"/>
    <w:rsid w:val="00517499"/>
    <w:rsid w:val="0053649F"/>
    <w:rsid w:val="0054251C"/>
    <w:rsid w:val="005579B8"/>
    <w:rsid w:val="005C66EB"/>
    <w:rsid w:val="005E6C06"/>
    <w:rsid w:val="005F4BE0"/>
    <w:rsid w:val="005F5EFF"/>
    <w:rsid w:val="006058F7"/>
    <w:rsid w:val="00605BD6"/>
    <w:rsid w:val="00606537"/>
    <w:rsid w:val="00622656"/>
    <w:rsid w:val="00647E5A"/>
    <w:rsid w:val="00677B5F"/>
    <w:rsid w:val="0069241D"/>
    <w:rsid w:val="006A0298"/>
    <w:rsid w:val="006B3979"/>
    <w:rsid w:val="006D07D1"/>
    <w:rsid w:val="007007B1"/>
    <w:rsid w:val="0074160D"/>
    <w:rsid w:val="007866F0"/>
    <w:rsid w:val="007C64E9"/>
    <w:rsid w:val="00814122"/>
    <w:rsid w:val="00830F7C"/>
    <w:rsid w:val="0086489D"/>
    <w:rsid w:val="008661A1"/>
    <w:rsid w:val="0090178E"/>
    <w:rsid w:val="00931732"/>
    <w:rsid w:val="00940FFA"/>
    <w:rsid w:val="00944186"/>
    <w:rsid w:val="00973F4E"/>
    <w:rsid w:val="009D34D2"/>
    <w:rsid w:val="009D6525"/>
    <w:rsid w:val="00A1701A"/>
    <w:rsid w:val="00A708FB"/>
    <w:rsid w:val="00AB094B"/>
    <w:rsid w:val="00AD1846"/>
    <w:rsid w:val="00B04976"/>
    <w:rsid w:val="00B07ED5"/>
    <w:rsid w:val="00B13C2B"/>
    <w:rsid w:val="00B3075D"/>
    <w:rsid w:val="00B61218"/>
    <w:rsid w:val="00C41E4B"/>
    <w:rsid w:val="00C61670"/>
    <w:rsid w:val="00D50708"/>
    <w:rsid w:val="00D61099"/>
    <w:rsid w:val="00D63C51"/>
    <w:rsid w:val="00D65162"/>
    <w:rsid w:val="00D66A0C"/>
    <w:rsid w:val="00DA6D5D"/>
    <w:rsid w:val="00DE20B8"/>
    <w:rsid w:val="00E042C3"/>
    <w:rsid w:val="00E051ED"/>
    <w:rsid w:val="00E22634"/>
    <w:rsid w:val="00E319D2"/>
    <w:rsid w:val="00E53C61"/>
    <w:rsid w:val="00E80022"/>
    <w:rsid w:val="00E86E50"/>
    <w:rsid w:val="00EA4064"/>
    <w:rsid w:val="00EC127A"/>
    <w:rsid w:val="00EC7DB1"/>
    <w:rsid w:val="00EF1AB2"/>
    <w:rsid w:val="00F35288"/>
    <w:rsid w:val="00F91EB9"/>
    <w:rsid w:val="00F934B8"/>
    <w:rsid w:val="00FB0DC3"/>
    <w:rsid w:val="00FB596D"/>
    <w:rsid w:val="00FD2BF4"/>
    <w:rsid w:val="00FE025E"/>
    <w:rsid w:val="00FF6847"/>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8D24E13"/>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871</Words>
  <Characters>4969</Characters>
  <Lines>41</Lines>
  <Paragraphs>11</Paragraphs>
  <TotalTime>163</TotalTime>
  <ScaleCrop>false</ScaleCrop>
  <LinksUpToDate>false</LinksUpToDate>
  <CharactersWithSpaces>5829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2020-07-16T02:28:00Z</cp:lastPrinted>
  <dcterms:modified xsi:type="dcterms:W3CDTF">2020-07-22T10:19:15Z</dcterms:modified>
  <dc:title>问，参加2012年执业医师资格考试，成绩合格，但未发放医师资格证书的，可否报考相关岗位？资格审查时需提供什么材料？</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