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hAnsi="黑体" w:eastAsia="黑体" w:cs="黑体"/>
          <w:bCs/>
          <w:color w:val="333333"/>
          <w:sz w:val="36"/>
          <w:szCs w:val="32"/>
        </w:rPr>
      </w:pPr>
      <w:r>
        <w:rPr>
          <w:rFonts w:hint="eastAsia" w:ascii="黑体" w:hAnsi="黑体" w:eastAsia="黑体" w:cs="黑体"/>
          <w:bCs/>
          <w:color w:val="333333"/>
          <w:sz w:val="36"/>
          <w:szCs w:val="32"/>
        </w:rPr>
        <w:t>2020年山亭区医疗卫生事业单位公开招聘工作人员</w:t>
      </w:r>
    </w:p>
    <w:p>
      <w:pPr>
        <w:spacing w:line="460" w:lineRule="exact"/>
        <w:jc w:val="center"/>
        <w:rPr>
          <w:rFonts w:ascii="黑体" w:hAnsi="黑体" w:eastAsia="黑体" w:cs="黑体"/>
          <w:bCs/>
          <w:sz w:val="36"/>
          <w:szCs w:val="32"/>
        </w:rPr>
      </w:pPr>
      <w:r>
        <w:rPr>
          <w:rFonts w:hint="eastAsia" w:ascii="黑体" w:hAnsi="黑体" w:eastAsia="黑体" w:cs="黑体"/>
          <w:bCs/>
          <w:color w:val="333333"/>
          <w:sz w:val="36"/>
          <w:szCs w:val="32"/>
        </w:rPr>
        <w:t>应聘须知</w:t>
      </w:r>
    </w:p>
    <w:p>
      <w:pPr>
        <w:spacing w:after="0" w:line="4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1、哪些人员可以应聘？</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按照事业单位公开招聘的有关规定，凡符合《2020年山亭区医疗卫生事业单位公开招聘工作人员简章》（以下简称《简章》）规定的招聘条件及岗位条件者，均可应聘。</w:t>
      </w:r>
    </w:p>
    <w:p>
      <w:pPr>
        <w:spacing w:after="0" w:line="4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2、哪些人员不能应聘？</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（1）在读全日制普通高校非应届毕业生（也不能用已取得学历学位条件应聘）；</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（2）现役军人；</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（3）曾受过刑事处罚和曾被开除公职的人员；</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（4）法律法规规定不得聘用的其他情形的人员。</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应聘人员不得报考有《事业单位人事管理回避规定》（人社部规〔2019〕1号）中应回避情形的岗位。</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3、留学回国人员应聘需要提供哪些材料？</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4、“应届毕业生”如何界定？</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本次招聘中的“应届毕业生”，是指国内普通高等学校或承担研究生教育任务的科学研究机构中，国家统一招生且就读期间个人档案保管在毕业院校的2020年毕业生。</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5、2018年、2019年普通高校毕业生可否以应届毕业生的身份报考？</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6、对学历学位及相关证书取得时间有什么要求？</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2020年应届毕业生的学历、学位及相关证书，须在2020年9月30日前取得；其他人员应聘的，须在2020年9月22日前取得国家承认的学历、学位及相关证书。</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7、学历学位高于岗位要求的人员能否应聘？</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学历学位高于岗位条件要求，专业条件符合岗位规定的可以应聘。</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8、岗位汇总表中所要求的专业如何理解？</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岗位汇总表中所要求的专业名称，主要参考教育部制定的现行高等教育专业目录设置。报考人员专业以所获毕业证或国家承认的学历教育证书上注明的专业为准。其中，辅修专业证书与学历证书配合使用，可依据辅修专业证书上注明的专业报考。</w:t>
      </w:r>
    </w:p>
    <w:p>
      <w:pPr>
        <w:spacing w:after="0" w:line="460" w:lineRule="exact"/>
        <w:ind w:firstLine="643" w:firstLineChars="200"/>
        <w:jc w:val="both"/>
        <w:rPr>
          <w:rFonts w:ascii="仿宋" w:hAnsi="仿宋" w:eastAsia="仿宋" w:cs="仿宋"/>
          <w:color w:val="FF0000"/>
          <w:sz w:val="32"/>
          <w:szCs w:val="32"/>
        </w:rPr>
      </w:pPr>
      <w:r>
        <w:rPr>
          <w:rFonts w:hint="eastAsia" w:ascii="楷体" w:hAnsi="楷体" w:eastAsia="楷体" w:cs="楷体"/>
          <w:b/>
          <w:bCs/>
          <w:sz w:val="32"/>
          <w:szCs w:val="32"/>
        </w:rPr>
        <w:t>9、网上填写报名信息时应注意什么？</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after="0" w:line="4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10、应聘人员在网上提供的照片有什么要求？</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应聘人员在上传照片前,须先下载报名系统中的“照片审核处理工具”，按照工具使用说明对本人电子照片进行处理、保存，并将处理后的照片上传。</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11、未通过资格初审的报名信息能否修改?</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2020年9月2</w:t>
      </w:r>
      <w:r>
        <w:rPr>
          <w:rFonts w:hint="eastAsia" w:ascii="仿宋" w:hAnsi="仿宋" w:eastAsia="仿宋" w:cs="仿宋"/>
          <w:sz w:val="32"/>
          <w:szCs w:val="32"/>
          <w:lang w:val="en-US" w:eastAsia="zh-CN"/>
        </w:rPr>
        <w:t>4</w:t>
      </w:r>
      <w:r>
        <w:rPr>
          <w:rFonts w:hint="eastAsia" w:ascii="仿宋" w:hAnsi="仿宋" w:eastAsia="仿宋" w:cs="仿宋"/>
          <w:sz w:val="32"/>
          <w:szCs w:val="32"/>
        </w:rPr>
        <w:t>日16:00前，单位尚未初审或者初审未通过的，报名人员可以更改、补充报名信息，也可以改报其他岗位。其中，招聘单位要求补充信息的，应当及时完整地补充报名信息。2020年9月2</w:t>
      </w:r>
      <w:r>
        <w:rPr>
          <w:rFonts w:hint="eastAsia" w:ascii="仿宋" w:hAnsi="仿宋" w:eastAsia="仿宋" w:cs="仿宋"/>
          <w:sz w:val="32"/>
          <w:szCs w:val="32"/>
          <w:lang w:val="en-US" w:eastAsia="zh-CN"/>
        </w:rPr>
        <w:t>4</w:t>
      </w:r>
      <w:r>
        <w:rPr>
          <w:rFonts w:hint="eastAsia" w:ascii="仿宋" w:hAnsi="仿宋" w:eastAsia="仿宋" w:cs="仿宋"/>
          <w:sz w:val="32"/>
          <w:szCs w:val="32"/>
        </w:rPr>
        <w:t>日16:00后，单位尚未初审或者初审未通过的，不能再改报其他岗位，不能再修改、补充报名信息。</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12、什么是岗位改报?</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山亭区卫生健康局将组织报名人员在规定时间内改报本次招聘中的其他符合条件岗位。改报只进行一次，未通过资格审查的不能改报。</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如果报名人员不参加岗位改报或没有符合条件的其他岗位不能改报的，考试机构将为其办理笔试考务费退费。请报名人员在确认缴费后，注意关注取消岗位公告，并保持联系方式畅通。</w:t>
      </w:r>
    </w:p>
    <w:p>
      <w:pPr>
        <w:spacing w:after="0" w:line="4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13、进入面试的应聘人员需向招聘单位提交哪些证明材料？</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进入面试的应聘人员，应按招聘岗位要求向招聘单位或其主管部门提交身份证、《笔试准考证》、《山亭区医疗卫生事业单位公开招聘工作人员报名登记表》（内含《诚信承诺书》）及相关证明材料。相关证明材料（原件审查后退回，复印件留存）主要包括：</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（1）国家承认的学历学位证书；</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（2）全日制普通高校应届毕业生应聘的，须提交学校核发的就业推荐表。已与用人单位签订就业协议的2020年应届毕业生，还须提交解除协议证明或同意报考证明；</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（3）在职人员、定向委培毕业生应聘的，须提交有用人权限部门或单位出具的同意报考证明，对按时出具确有困难的在职人员，经招聘单位同意，可在考察或体检时提供；</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（4）留学回国人员应聘的，须提交国家教育部门的学历学位认证；</w:t>
      </w:r>
    </w:p>
    <w:p>
      <w:pPr>
        <w:spacing w:after="0" w:line="460" w:lineRule="exact"/>
        <w:ind w:firstLine="640" w:firstLineChars="200"/>
        <w:jc w:val="both"/>
        <w:rPr>
          <w:rFonts w:ascii="仿宋" w:hAnsi="仿宋" w:eastAsia="仿宋"/>
          <w:sz w:val="32"/>
          <w:szCs w:val="32"/>
        </w:rPr>
      </w:pPr>
      <w:r>
        <w:rPr>
          <w:rFonts w:hint="eastAsia" w:ascii="仿宋" w:hAnsi="仿宋" w:eastAsia="仿宋" w:cs="仿宋"/>
          <w:sz w:val="32"/>
          <w:szCs w:val="32"/>
        </w:rPr>
        <w:t>（5）</w:t>
      </w:r>
      <w:r>
        <w:rPr>
          <w:rFonts w:hint="eastAsia" w:ascii="仿宋" w:hAnsi="仿宋" w:eastAsia="仿宋"/>
          <w:sz w:val="32"/>
          <w:szCs w:val="32"/>
        </w:rPr>
        <w:t>香港和澳门居民中的中国公民应聘的，还需提供《港澳居民来往内地通行证》；台湾学生和台湾居民应聘的，还需提供《台湾居民来往大陆通行证》。</w:t>
      </w:r>
    </w:p>
    <w:p>
      <w:pPr>
        <w:spacing w:after="0" w:line="460" w:lineRule="exact"/>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sz w:val="32"/>
          <w:szCs w:val="32"/>
        </w:rPr>
        <w:t>（6）岗位资格条件</w:t>
      </w:r>
      <w:r>
        <w:rPr>
          <w:rFonts w:ascii="仿宋_GB2312" w:hAnsi="Times New Roman" w:eastAsia="仿宋_GB2312" w:cs="仿宋_GB2312"/>
          <w:color w:val="333333"/>
          <w:sz w:val="31"/>
          <w:szCs w:val="31"/>
          <w:shd w:val="clear" w:color="auto" w:fill="FFFFFF"/>
        </w:rPr>
        <w:t>需要的其他材料。</w:t>
      </w:r>
    </w:p>
    <w:p>
      <w:pPr>
        <w:spacing w:after="0" w:line="46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14、享受减免有关考务费用的农村特困大学生、城市低保人员、残疾人需提供哪些证明材料？</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15、对招聘岗位资格条件有疑问如何咨询？</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对招聘岗位资格条件和其他内容有疑问的，请与招聘单位联系（招聘单位咨询电话详见《岗位汇总表》）。</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16、违纪违规及存在不诚信情形的应聘人员如何处理？</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after="0" w:line="4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17、是否有指定的考试辅导书和培训班？</w:t>
      </w:r>
    </w:p>
    <w:p>
      <w:pPr>
        <w:spacing w:after="0"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2020年山亭区医疗卫生事业单位公开招聘统一考试不指定考试教材和辅导用书，不举办也不授权或委托任何机构举办考试辅导培训班。</w:t>
      </w:r>
      <w:bookmarkStart w:id="0" w:name="_GoBack"/>
      <w:bookmarkEnd w:id="0"/>
    </w:p>
    <w:sectPr>
      <w:footerReference r:id="rId3" w:type="default"/>
      <w:pgSz w:w="11906" w:h="16838"/>
      <w:pgMar w:top="1134" w:right="1587" w:bottom="1134" w:left="1531"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E3C3D"/>
    <w:rsid w:val="00323B43"/>
    <w:rsid w:val="003A081C"/>
    <w:rsid w:val="003D37D8"/>
    <w:rsid w:val="003F1653"/>
    <w:rsid w:val="00426133"/>
    <w:rsid w:val="004358AB"/>
    <w:rsid w:val="004711DE"/>
    <w:rsid w:val="00481957"/>
    <w:rsid w:val="004C2615"/>
    <w:rsid w:val="006B148A"/>
    <w:rsid w:val="006D3BEA"/>
    <w:rsid w:val="007113FF"/>
    <w:rsid w:val="008B7726"/>
    <w:rsid w:val="009A2789"/>
    <w:rsid w:val="00A53ADE"/>
    <w:rsid w:val="00AD7067"/>
    <w:rsid w:val="00B210BE"/>
    <w:rsid w:val="00B84FF8"/>
    <w:rsid w:val="00BA38AE"/>
    <w:rsid w:val="00BB616B"/>
    <w:rsid w:val="00BD762A"/>
    <w:rsid w:val="00C1143B"/>
    <w:rsid w:val="00CD67F7"/>
    <w:rsid w:val="00CE25BE"/>
    <w:rsid w:val="00D31D50"/>
    <w:rsid w:val="00D85330"/>
    <w:rsid w:val="00DA040B"/>
    <w:rsid w:val="00FA522E"/>
    <w:rsid w:val="00FC5C60"/>
    <w:rsid w:val="03406FAC"/>
    <w:rsid w:val="04E93A41"/>
    <w:rsid w:val="07373DC3"/>
    <w:rsid w:val="07C64AA6"/>
    <w:rsid w:val="0CD821CD"/>
    <w:rsid w:val="0EFC5CC0"/>
    <w:rsid w:val="10361023"/>
    <w:rsid w:val="109C3595"/>
    <w:rsid w:val="1787316F"/>
    <w:rsid w:val="1BB6098F"/>
    <w:rsid w:val="1EFF5525"/>
    <w:rsid w:val="1F47210B"/>
    <w:rsid w:val="1FC0354D"/>
    <w:rsid w:val="21382D47"/>
    <w:rsid w:val="24895647"/>
    <w:rsid w:val="253A7095"/>
    <w:rsid w:val="25F23A6E"/>
    <w:rsid w:val="27F40246"/>
    <w:rsid w:val="2B004FF3"/>
    <w:rsid w:val="2DE649E9"/>
    <w:rsid w:val="35A00492"/>
    <w:rsid w:val="37422973"/>
    <w:rsid w:val="386B5449"/>
    <w:rsid w:val="3C6C7EDA"/>
    <w:rsid w:val="3DE547C7"/>
    <w:rsid w:val="436208CA"/>
    <w:rsid w:val="440B72D3"/>
    <w:rsid w:val="45EE45C2"/>
    <w:rsid w:val="4A4862F6"/>
    <w:rsid w:val="4BAD2772"/>
    <w:rsid w:val="518C0C29"/>
    <w:rsid w:val="69E5602F"/>
    <w:rsid w:val="69EF5C36"/>
    <w:rsid w:val="6BAF1CCA"/>
    <w:rsid w:val="6FE40BFA"/>
    <w:rsid w:val="6FE47E8A"/>
    <w:rsid w:val="73EC273A"/>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402</Words>
  <Characters>2296</Characters>
  <Lines>19</Lines>
  <Paragraphs>5</Paragraphs>
  <TotalTime>28</TotalTime>
  <ScaleCrop>false</ScaleCrop>
  <LinksUpToDate>false</LinksUpToDate>
  <CharactersWithSpaces>2693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2020-07-02T03:08:00Z</dcterms:created>
  <dc:creator>Administrator</dc:creator>
  <cp:lastModifiedBy>筱梦</cp:lastModifiedBy>
  <cp:lastPrinted>2020-07-02T06:56:00Z</cp:lastPrinted>
  <dcterms:modified xsi:type="dcterms:W3CDTF">2020-09-11T14:46:36Z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