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FB4" w:rsidRPr="00662FB4" w:rsidRDefault="00662FB4" w:rsidP="00662FB4">
      <w:pPr>
        <w:adjustRightInd/>
        <w:snapToGrid/>
        <w:spacing w:before="100" w:beforeAutospacing="1" w:after="90" w:line="360" w:lineRule="atLeast"/>
        <w:ind w:firstLine="600"/>
        <w:rPr>
          <w:rFonts w:ascii="微软雅黑" w:hAnsi="微软雅黑" w:cs="宋体"/>
          <w:color w:val="333333"/>
          <w:sz w:val="23"/>
          <w:szCs w:val="23"/>
        </w:rPr>
      </w:pPr>
      <w:r w:rsidRPr="00662FB4">
        <w:rPr>
          <w:rFonts w:ascii="宋体" w:eastAsia="宋体" w:hAnsi="宋体" w:cs="宋体" w:hint="eastAsia"/>
          <w:b/>
          <w:bCs/>
          <w:color w:val="333333"/>
          <w:sz w:val="24"/>
          <w:szCs w:val="24"/>
        </w:rPr>
        <w:t>书院简介</w:t>
      </w:r>
    </w:p>
    <w:p w:rsidR="00662FB4" w:rsidRPr="00662FB4" w:rsidRDefault="00662FB4" w:rsidP="00662FB4">
      <w:pPr>
        <w:adjustRightInd/>
        <w:snapToGrid/>
        <w:spacing w:before="75" w:after="150" w:line="360" w:lineRule="atLeast"/>
        <w:ind w:firstLine="480"/>
        <w:rPr>
          <w:rFonts w:ascii="微软雅黑" w:hAnsi="微软雅黑" w:cs="宋体" w:hint="eastAsia"/>
          <w:color w:val="333333"/>
          <w:sz w:val="23"/>
          <w:szCs w:val="23"/>
        </w:rPr>
      </w:pPr>
      <w:r w:rsidRPr="00662FB4">
        <w:rPr>
          <w:rFonts w:ascii="宋体" w:eastAsia="宋体" w:hAnsi="宋体" w:cs="宋体" w:hint="eastAsia"/>
          <w:color w:val="000000"/>
          <w:sz w:val="24"/>
          <w:szCs w:val="24"/>
        </w:rPr>
        <w:t>行远书院是我校通识教育的实验区和本科教学改革的“特区”，设置行远书院，组织开展通识核心课程教学，旨在帮助学生拓宽人生视野，在人格培养和能力训练上打下基础，培育能够适应未来30—50年社会需求的“博雅”人才，让“博雅”推动终身学习，以应对瞬息万变的未来。书院的学生将通过课程学习、反思讨论、生活训练、书院活动，调动求知欲望，拓宽认知视野，强化问题意识，增强以宏观的思维分析问题、以微观的思维解决问题的能力，打造“厚基础”的自学根基，提升“宽口径”的从业能力，养成“深识见”的思维自省，以期发掘自我，进而造福国家和社会。</w:t>
      </w:r>
    </w:p>
    <w:p w:rsidR="00662FB4" w:rsidRPr="00662FB4" w:rsidRDefault="00662FB4" w:rsidP="00662FB4">
      <w:pPr>
        <w:adjustRightInd/>
        <w:snapToGrid/>
        <w:spacing w:before="75" w:after="150" w:line="360" w:lineRule="atLeast"/>
        <w:ind w:firstLine="480"/>
        <w:rPr>
          <w:rFonts w:ascii="微软雅黑" w:hAnsi="微软雅黑" w:cs="宋体" w:hint="eastAsia"/>
          <w:color w:val="333333"/>
          <w:sz w:val="23"/>
          <w:szCs w:val="23"/>
        </w:rPr>
      </w:pPr>
      <w:r w:rsidRPr="00662FB4">
        <w:rPr>
          <w:rFonts w:ascii="宋体" w:eastAsia="宋体" w:hAnsi="宋体" w:cs="宋体" w:hint="eastAsia"/>
          <w:color w:val="000000"/>
          <w:sz w:val="24"/>
          <w:szCs w:val="24"/>
        </w:rPr>
        <w:t>行远书院院长由钱致榕先生担任，他曾任美国约翰—霍普金斯大学教授、香港科技大学创校学术副校长，任台湾政治大学讲座教授时创办了博雅书院，并担任博雅书院总导师。</w:t>
      </w:r>
    </w:p>
    <w:p w:rsidR="00662FB4" w:rsidRPr="00662FB4" w:rsidRDefault="00662FB4" w:rsidP="00662FB4">
      <w:pPr>
        <w:adjustRightInd/>
        <w:snapToGrid/>
        <w:spacing w:before="75" w:after="150" w:line="360" w:lineRule="atLeast"/>
        <w:ind w:firstLine="480"/>
        <w:rPr>
          <w:rFonts w:ascii="微软雅黑" w:hAnsi="微软雅黑" w:cs="宋体" w:hint="eastAsia"/>
          <w:color w:val="333333"/>
          <w:sz w:val="23"/>
          <w:szCs w:val="23"/>
        </w:rPr>
      </w:pPr>
      <w:r w:rsidRPr="00662FB4">
        <w:rPr>
          <w:rFonts w:ascii="宋体" w:eastAsia="宋体" w:hAnsi="宋体" w:cs="宋体" w:hint="eastAsia"/>
          <w:b/>
          <w:bCs/>
          <w:color w:val="000000"/>
          <w:sz w:val="24"/>
          <w:szCs w:val="24"/>
        </w:rPr>
        <w:t>管理办法</w:t>
      </w:r>
    </w:p>
    <w:p w:rsidR="00662FB4" w:rsidRPr="00662FB4" w:rsidRDefault="00662FB4" w:rsidP="00662FB4">
      <w:pPr>
        <w:adjustRightInd/>
        <w:snapToGrid/>
        <w:spacing w:before="75" w:after="150" w:line="360" w:lineRule="atLeast"/>
        <w:ind w:firstLine="480"/>
        <w:rPr>
          <w:rFonts w:ascii="微软雅黑" w:hAnsi="微软雅黑" w:cs="宋体" w:hint="eastAsia"/>
          <w:color w:val="333333"/>
          <w:sz w:val="23"/>
          <w:szCs w:val="23"/>
        </w:rPr>
      </w:pPr>
      <w:r w:rsidRPr="00662FB4">
        <w:rPr>
          <w:rFonts w:ascii="宋体" w:eastAsia="宋体" w:hAnsi="宋体" w:cs="宋体" w:hint="eastAsia"/>
          <w:color w:val="000000"/>
          <w:sz w:val="24"/>
          <w:szCs w:val="24"/>
        </w:rPr>
        <w:t>行远书院每年面向崂山校区一年级本科生招生，通过遴选的学生从大一开始修习书院课程，学程两年。入选行远书院的学生实行跨专业集中住宿，学籍隶属于原学院管理，两年内要完成书院开设的8门通识课程的学习，参加书院活动，合格后获得书院颁发的结业证书。学生在书院修习的通识课，可以替代本科人才培养方案中通识教育层面的其他课程。学生专业课和其他课程学习正常进行。</w:t>
      </w:r>
    </w:p>
    <w:p w:rsidR="00662FB4" w:rsidRPr="00662FB4" w:rsidRDefault="00662FB4" w:rsidP="00662FB4">
      <w:pPr>
        <w:adjustRightInd/>
        <w:snapToGrid/>
        <w:spacing w:before="75" w:after="150" w:line="360" w:lineRule="atLeast"/>
        <w:ind w:firstLine="480"/>
        <w:rPr>
          <w:rFonts w:ascii="微软雅黑" w:hAnsi="微软雅黑" w:cs="宋体" w:hint="eastAsia"/>
          <w:color w:val="333333"/>
          <w:sz w:val="23"/>
          <w:szCs w:val="23"/>
        </w:rPr>
      </w:pPr>
      <w:r w:rsidRPr="00662FB4">
        <w:rPr>
          <w:rFonts w:ascii="宋体" w:eastAsia="宋体" w:hAnsi="宋体" w:cs="宋体" w:hint="eastAsia"/>
          <w:b/>
          <w:bCs/>
          <w:color w:val="000000"/>
          <w:sz w:val="24"/>
          <w:szCs w:val="24"/>
        </w:rPr>
        <w:t>一、 行远课程</w:t>
      </w:r>
    </w:p>
    <w:p w:rsidR="00662FB4" w:rsidRPr="00662FB4" w:rsidRDefault="00662FB4" w:rsidP="00662FB4">
      <w:pPr>
        <w:adjustRightInd/>
        <w:snapToGrid/>
        <w:spacing w:before="75" w:after="150" w:line="360" w:lineRule="atLeast"/>
        <w:ind w:firstLine="480"/>
        <w:rPr>
          <w:rFonts w:ascii="微软雅黑" w:hAnsi="微软雅黑" w:cs="宋体" w:hint="eastAsia"/>
          <w:color w:val="333333"/>
          <w:sz w:val="23"/>
          <w:szCs w:val="23"/>
        </w:rPr>
      </w:pPr>
      <w:r w:rsidRPr="00662FB4">
        <w:rPr>
          <w:rFonts w:ascii="宋体" w:eastAsia="宋体" w:hAnsi="宋体" w:cs="宋体" w:hint="eastAsia"/>
          <w:b/>
          <w:bCs/>
          <w:color w:val="000000"/>
          <w:sz w:val="24"/>
          <w:szCs w:val="24"/>
        </w:rPr>
        <w:t>1.课程体系</w:t>
      </w:r>
    </w:p>
    <w:p w:rsidR="00662FB4" w:rsidRPr="00662FB4" w:rsidRDefault="00662FB4" w:rsidP="00662FB4">
      <w:pPr>
        <w:adjustRightInd/>
        <w:snapToGrid/>
        <w:spacing w:before="75" w:after="150" w:line="360" w:lineRule="atLeast"/>
        <w:ind w:firstLine="480"/>
        <w:rPr>
          <w:rFonts w:ascii="微软雅黑" w:hAnsi="微软雅黑" w:cs="宋体" w:hint="eastAsia"/>
          <w:color w:val="333333"/>
          <w:sz w:val="23"/>
          <w:szCs w:val="23"/>
        </w:rPr>
      </w:pPr>
      <w:r w:rsidRPr="00662FB4">
        <w:rPr>
          <w:rFonts w:ascii="宋体" w:eastAsia="宋体" w:hAnsi="宋体" w:cs="宋体" w:hint="eastAsia"/>
          <w:color w:val="000000"/>
          <w:sz w:val="24"/>
          <w:szCs w:val="24"/>
        </w:rPr>
        <w:t>行远书院依托中国海洋大学的优质师资和海内外名师，目前共开设8门文理兼备的大口径通识课：大学之道、宇宙大历史、世界文明史、日常物理、数学天文与物理、全球化与人类社会、大海洋、行远专题。除课程学习外，书院还设有参访实习、行远系列讲座等教学科目，并辅以生活训练和其他活动。</w:t>
      </w:r>
    </w:p>
    <w:p w:rsidR="00662FB4" w:rsidRPr="00662FB4" w:rsidRDefault="00662FB4" w:rsidP="00662FB4">
      <w:pPr>
        <w:adjustRightInd/>
        <w:snapToGrid/>
        <w:spacing w:before="75" w:after="150" w:line="360" w:lineRule="atLeast"/>
        <w:ind w:firstLine="480"/>
        <w:rPr>
          <w:rFonts w:ascii="微软雅黑" w:hAnsi="微软雅黑" w:cs="宋体" w:hint="eastAsia"/>
          <w:color w:val="333333"/>
          <w:sz w:val="23"/>
          <w:szCs w:val="23"/>
        </w:rPr>
      </w:pPr>
      <w:r w:rsidRPr="00662FB4">
        <w:rPr>
          <w:rFonts w:ascii="宋体" w:eastAsia="宋体" w:hAnsi="宋体" w:cs="宋体" w:hint="eastAsia"/>
          <w:b/>
          <w:bCs/>
          <w:color w:val="000000"/>
          <w:sz w:val="24"/>
          <w:szCs w:val="24"/>
        </w:rPr>
        <w:t>2.讨论课</w:t>
      </w:r>
    </w:p>
    <w:p w:rsidR="00662FB4" w:rsidRPr="00662FB4" w:rsidRDefault="00662FB4" w:rsidP="00662FB4">
      <w:pPr>
        <w:adjustRightInd/>
        <w:snapToGrid/>
        <w:spacing w:before="75" w:after="150" w:line="360" w:lineRule="atLeast"/>
        <w:ind w:firstLine="480"/>
        <w:rPr>
          <w:rFonts w:ascii="微软雅黑" w:hAnsi="微软雅黑" w:cs="宋体" w:hint="eastAsia"/>
          <w:color w:val="333333"/>
          <w:sz w:val="23"/>
          <w:szCs w:val="23"/>
        </w:rPr>
      </w:pPr>
      <w:r w:rsidRPr="00662FB4">
        <w:rPr>
          <w:rFonts w:ascii="宋体" w:eastAsia="宋体" w:hAnsi="宋体" w:cs="宋体" w:hint="eastAsia"/>
          <w:color w:val="000000"/>
          <w:sz w:val="24"/>
          <w:szCs w:val="24"/>
        </w:rPr>
        <w:t>行远书院设立课前讨论制度，重视学生逻辑思考、完整表述及反思能力。课程采用“3+1+2+3”的课程模式，要求学生课下进行约3小时材料阅读，课前进行1小时分组讨论，参与2小时课程学习，课下完成约3小时的反思作业，确保学生深入参与课程学习，真正学到知识，锻炼、提升逻辑表达能力。</w:t>
      </w:r>
    </w:p>
    <w:p w:rsidR="00662FB4" w:rsidRPr="00662FB4" w:rsidRDefault="00662FB4" w:rsidP="00662FB4">
      <w:pPr>
        <w:adjustRightInd/>
        <w:snapToGrid/>
        <w:spacing w:before="75" w:after="150" w:line="360" w:lineRule="atLeast"/>
        <w:ind w:firstLine="480"/>
        <w:rPr>
          <w:rFonts w:ascii="微软雅黑" w:hAnsi="微软雅黑" w:cs="宋体" w:hint="eastAsia"/>
          <w:color w:val="333333"/>
          <w:sz w:val="23"/>
          <w:szCs w:val="23"/>
        </w:rPr>
      </w:pPr>
      <w:r w:rsidRPr="00662FB4">
        <w:rPr>
          <w:rFonts w:ascii="宋体" w:eastAsia="宋体" w:hAnsi="宋体" w:cs="宋体" w:hint="eastAsia"/>
          <w:b/>
          <w:bCs/>
          <w:color w:val="000000"/>
          <w:sz w:val="24"/>
          <w:szCs w:val="24"/>
        </w:rPr>
        <w:t>3. “小助教”制度</w:t>
      </w:r>
    </w:p>
    <w:p w:rsidR="00662FB4" w:rsidRPr="00662FB4" w:rsidRDefault="00662FB4" w:rsidP="00662FB4">
      <w:pPr>
        <w:adjustRightInd/>
        <w:snapToGrid/>
        <w:spacing w:before="75" w:after="150" w:line="360" w:lineRule="atLeast"/>
        <w:ind w:firstLine="480"/>
        <w:rPr>
          <w:rFonts w:ascii="微软雅黑" w:hAnsi="微软雅黑" w:cs="宋体" w:hint="eastAsia"/>
          <w:color w:val="333333"/>
          <w:sz w:val="23"/>
          <w:szCs w:val="23"/>
        </w:rPr>
      </w:pPr>
      <w:r w:rsidRPr="00662FB4">
        <w:rPr>
          <w:rFonts w:ascii="宋体" w:eastAsia="宋体" w:hAnsi="宋体" w:cs="宋体" w:hint="eastAsia"/>
          <w:color w:val="000000"/>
          <w:sz w:val="24"/>
          <w:szCs w:val="24"/>
        </w:rPr>
        <w:t>行远书院从每期学生中遴选课程“小助教”，经过培训之后，“小助教”可以做到有针对性地自学及带领同期学生进行知识的深入探讨与学习。课程老</w:t>
      </w:r>
      <w:r w:rsidRPr="00662FB4">
        <w:rPr>
          <w:rFonts w:ascii="宋体" w:eastAsia="宋体" w:hAnsi="宋体" w:cs="宋体" w:hint="eastAsia"/>
          <w:color w:val="000000"/>
          <w:sz w:val="24"/>
          <w:szCs w:val="24"/>
        </w:rPr>
        <w:lastRenderedPageBreak/>
        <w:t>师每周与小助教开会讨论1-2次，指导“小助教”做好课前讨论、作业批改、追踪汇总学生学习情况等工作。</w:t>
      </w:r>
    </w:p>
    <w:p w:rsidR="00662FB4" w:rsidRPr="00662FB4" w:rsidRDefault="00662FB4" w:rsidP="00662FB4">
      <w:pPr>
        <w:adjustRightInd/>
        <w:snapToGrid/>
        <w:spacing w:before="75" w:after="150" w:line="360" w:lineRule="atLeast"/>
        <w:ind w:firstLine="480"/>
        <w:rPr>
          <w:rFonts w:ascii="微软雅黑" w:hAnsi="微软雅黑" w:cs="宋体" w:hint="eastAsia"/>
          <w:color w:val="333333"/>
          <w:sz w:val="23"/>
          <w:szCs w:val="23"/>
        </w:rPr>
      </w:pPr>
      <w:r w:rsidRPr="00662FB4">
        <w:rPr>
          <w:rFonts w:ascii="宋体" w:eastAsia="宋体" w:hAnsi="宋体" w:cs="宋体" w:hint="eastAsia"/>
          <w:b/>
          <w:bCs/>
          <w:color w:val="000000"/>
          <w:sz w:val="24"/>
          <w:szCs w:val="24"/>
        </w:rPr>
        <w:t>4. 行远系列讲座</w:t>
      </w:r>
    </w:p>
    <w:p w:rsidR="00662FB4" w:rsidRPr="00662FB4" w:rsidRDefault="00662FB4" w:rsidP="00662FB4">
      <w:pPr>
        <w:adjustRightInd/>
        <w:snapToGrid/>
        <w:spacing w:before="75" w:after="150" w:line="360" w:lineRule="atLeast"/>
        <w:ind w:firstLine="480"/>
        <w:rPr>
          <w:rFonts w:ascii="微软雅黑" w:hAnsi="微软雅黑" w:cs="宋体" w:hint="eastAsia"/>
          <w:color w:val="333333"/>
          <w:sz w:val="23"/>
          <w:szCs w:val="23"/>
        </w:rPr>
      </w:pPr>
      <w:r w:rsidRPr="00662FB4">
        <w:rPr>
          <w:rFonts w:ascii="宋体" w:eastAsia="宋体" w:hAnsi="宋体" w:cs="宋体" w:hint="eastAsia"/>
          <w:color w:val="000000"/>
          <w:sz w:val="24"/>
          <w:szCs w:val="24"/>
        </w:rPr>
        <w:t>书院规划建设初期，将行远系列讲座纳入书院课程体系建设，列为书院重点建设项目之一，计划每月邀请一名海内外不同学科领域名家来校讲座，与海大师生进行思维的碰撞与交流，启迪智慧，拓宽视野。书院目前已有“行远讲座”“博雅讲坛”两个系列，邀请到朱云汉、资中筠、黄锷、许宏等一批海内外名家大师来校讲座。</w:t>
      </w:r>
    </w:p>
    <w:p w:rsidR="00662FB4" w:rsidRPr="00662FB4" w:rsidRDefault="00662FB4" w:rsidP="00662FB4">
      <w:pPr>
        <w:adjustRightInd/>
        <w:snapToGrid/>
        <w:spacing w:before="75" w:after="150" w:line="360" w:lineRule="atLeast"/>
        <w:ind w:firstLine="480"/>
        <w:rPr>
          <w:rFonts w:ascii="微软雅黑" w:hAnsi="微软雅黑" w:cs="宋体" w:hint="eastAsia"/>
          <w:color w:val="333333"/>
          <w:sz w:val="23"/>
          <w:szCs w:val="23"/>
        </w:rPr>
      </w:pPr>
      <w:r w:rsidRPr="00662FB4">
        <w:rPr>
          <w:rFonts w:ascii="宋体" w:eastAsia="宋体" w:hAnsi="宋体" w:cs="宋体" w:hint="eastAsia"/>
          <w:b/>
          <w:bCs/>
          <w:color w:val="000000"/>
          <w:sz w:val="24"/>
          <w:szCs w:val="24"/>
        </w:rPr>
        <w:t>二、 行远交流</w:t>
      </w:r>
    </w:p>
    <w:p w:rsidR="00662FB4" w:rsidRPr="00662FB4" w:rsidRDefault="00662FB4" w:rsidP="00662FB4">
      <w:pPr>
        <w:adjustRightInd/>
        <w:snapToGrid/>
        <w:spacing w:before="75" w:after="150" w:line="360" w:lineRule="atLeast"/>
        <w:ind w:firstLine="480"/>
        <w:rPr>
          <w:rFonts w:ascii="微软雅黑" w:hAnsi="微软雅黑" w:cs="宋体" w:hint="eastAsia"/>
          <w:color w:val="333333"/>
          <w:sz w:val="23"/>
          <w:szCs w:val="23"/>
        </w:rPr>
      </w:pPr>
      <w:r w:rsidRPr="00662FB4">
        <w:rPr>
          <w:rFonts w:ascii="宋体" w:eastAsia="宋体" w:hAnsi="宋体" w:cs="宋体" w:hint="eastAsia"/>
          <w:color w:val="000000"/>
          <w:sz w:val="24"/>
          <w:szCs w:val="24"/>
        </w:rPr>
        <w:t>行远书院通过举办交流活动，不断拓宽同学们的视野。2016年，书院与台湾政治大学博雅书院启动两校交流互访活动；2017年初，书院联合西安交通大学启德书院、台湾政治大学博雅书院开启“三校交流互访”项目，并于2017年10月完成首轮三校交流互访。第二轮“三校交流互访”也已于2018年10月顺利完成。</w:t>
      </w:r>
    </w:p>
    <w:p w:rsidR="00662FB4" w:rsidRPr="00662FB4" w:rsidRDefault="00662FB4" w:rsidP="00662FB4">
      <w:pPr>
        <w:adjustRightInd/>
        <w:snapToGrid/>
        <w:spacing w:before="75" w:after="150" w:line="360" w:lineRule="atLeast"/>
        <w:ind w:firstLine="480"/>
        <w:rPr>
          <w:rFonts w:ascii="微软雅黑" w:hAnsi="微软雅黑" w:cs="宋体" w:hint="eastAsia"/>
          <w:color w:val="333333"/>
          <w:sz w:val="23"/>
          <w:szCs w:val="23"/>
        </w:rPr>
      </w:pPr>
      <w:r w:rsidRPr="00662FB4">
        <w:rPr>
          <w:rFonts w:ascii="宋体" w:eastAsia="宋体" w:hAnsi="宋体" w:cs="宋体" w:hint="eastAsia"/>
          <w:b/>
          <w:bCs/>
          <w:color w:val="000000"/>
          <w:sz w:val="24"/>
          <w:szCs w:val="24"/>
        </w:rPr>
        <w:t>三、 行远生活</w:t>
      </w:r>
    </w:p>
    <w:p w:rsidR="00662FB4" w:rsidRPr="00662FB4" w:rsidRDefault="00662FB4" w:rsidP="00662FB4">
      <w:pPr>
        <w:adjustRightInd/>
        <w:snapToGrid/>
        <w:spacing w:before="75" w:after="150" w:line="360" w:lineRule="atLeast"/>
        <w:ind w:firstLine="480"/>
        <w:rPr>
          <w:rFonts w:ascii="微软雅黑" w:hAnsi="微软雅黑" w:cs="宋体" w:hint="eastAsia"/>
          <w:color w:val="333333"/>
          <w:sz w:val="23"/>
          <w:szCs w:val="23"/>
        </w:rPr>
      </w:pPr>
      <w:r w:rsidRPr="00662FB4">
        <w:rPr>
          <w:rFonts w:ascii="宋体" w:eastAsia="宋体" w:hAnsi="宋体" w:cs="宋体" w:hint="eastAsia"/>
          <w:color w:val="000000"/>
          <w:sz w:val="24"/>
          <w:szCs w:val="24"/>
        </w:rPr>
        <w:t>行远书院每月举行2次“团膳”活动，邀请师生共进简餐，交流学术问题，拉近彼此距离。书院强调荣誉精神，对考试试行“荣誉不监考”制度，培养学生荣誉感和自我管理意识。书院学生自发成立自治会组织，自行组织活动，自主管理；定期举行“躲避球”等集体体育活动。</w:t>
      </w:r>
    </w:p>
    <w:p w:rsidR="00662FB4" w:rsidRPr="00662FB4" w:rsidRDefault="00662FB4" w:rsidP="00662FB4">
      <w:pPr>
        <w:adjustRightInd/>
        <w:snapToGrid/>
        <w:spacing w:before="75" w:after="150" w:line="360" w:lineRule="atLeast"/>
        <w:ind w:firstLine="480"/>
        <w:rPr>
          <w:rFonts w:ascii="微软雅黑" w:hAnsi="微软雅黑" w:cs="宋体" w:hint="eastAsia"/>
          <w:color w:val="333333"/>
          <w:sz w:val="23"/>
          <w:szCs w:val="23"/>
        </w:rPr>
      </w:pPr>
      <w:r w:rsidRPr="00662FB4">
        <w:rPr>
          <w:rFonts w:ascii="宋体" w:eastAsia="宋体" w:hAnsi="宋体" w:cs="宋体" w:hint="eastAsia"/>
          <w:color w:val="000000"/>
          <w:sz w:val="24"/>
          <w:szCs w:val="24"/>
        </w:rPr>
        <w:t>“海纳百川，取则行远”。博雅教育是通向“行远”的途径，也是书院学习和训练的要义。文理兼备的知识结构，宏大开阔的胸襟视野，认真严谨的做事态度，高雅的品味和人文情怀，不断自学和实践的能力，人生的永续发展，这些将成为行远书院学生的追求。</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662FB4"/>
    <w:rsid w:val="00323B43"/>
    <w:rsid w:val="003D37D8"/>
    <w:rsid w:val="004358AB"/>
    <w:rsid w:val="0064020C"/>
    <w:rsid w:val="00662FB4"/>
    <w:rsid w:val="008811B0"/>
    <w:rsid w:val="008B7726"/>
    <w:rsid w:val="00CF7209"/>
    <w:rsid w:val="00DB54F8"/>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s>
</file>

<file path=word/webSettings.xml><?xml version="1.0" encoding="utf-8"?>
<w:webSettings xmlns:r="http://schemas.openxmlformats.org/officeDocument/2006/relationships" xmlns:w="http://schemas.openxmlformats.org/wordprocessingml/2006/main">
  <w:divs>
    <w:div w:id="1218659961">
      <w:bodyDiv w:val="1"/>
      <w:marLeft w:val="0"/>
      <w:marRight w:val="0"/>
      <w:marTop w:val="0"/>
      <w:marBottom w:val="0"/>
      <w:divBdr>
        <w:top w:val="none" w:sz="0" w:space="0" w:color="auto"/>
        <w:left w:val="none" w:sz="0" w:space="0" w:color="auto"/>
        <w:bottom w:val="none" w:sz="0" w:space="0" w:color="auto"/>
        <w:right w:val="none" w:sz="0" w:space="0" w:color="auto"/>
      </w:divBdr>
      <w:divsChild>
        <w:div w:id="541527603">
          <w:marLeft w:val="0"/>
          <w:marRight w:val="0"/>
          <w:marTop w:val="0"/>
          <w:marBottom w:val="0"/>
          <w:divBdr>
            <w:top w:val="none" w:sz="0" w:space="0" w:color="auto"/>
            <w:left w:val="none" w:sz="0" w:space="0" w:color="auto"/>
            <w:bottom w:val="none" w:sz="0" w:space="0" w:color="auto"/>
            <w:right w:val="none" w:sz="0" w:space="0" w:color="auto"/>
          </w:divBdr>
          <w:divsChild>
            <w:div w:id="528109778">
              <w:marLeft w:val="0"/>
              <w:marRight w:val="0"/>
              <w:marTop w:val="0"/>
              <w:marBottom w:val="0"/>
              <w:divBdr>
                <w:top w:val="none" w:sz="0" w:space="0" w:color="auto"/>
                <w:left w:val="none" w:sz="0" w:space="0" w:color="auto"/>
                <w:bottom w:val="none" w:sz="0" w:space="0" w:color="auto"/>
                <w:right w:val="none" w:sz="0" w:space="0" w:color="auto"/>
              </w:divBdr>
              <w:divsChild>
                <w:div w:id="1193498404">
                  <w:marLeft w:val="0"/>
                  <w:marRight w:val="0"/>
                  <w:marTop w:val="0"/>
                  <w:marBottom w:val="0"/>
                  <w:divBdr>
                    <w:top w:val="none" w:sz="0" w:space="0" w:color="auto"/>
                    <w:left w:val="none" w:sz="0" w:space="0" w:color="auto"/>
                    <w:bottom w:val="none" w:sz="0" w:space="0" w:color="auto"/>
                    <w:right w:val="none" w:sz="0" w:space="0" w:color="auto"/>
                  </w:divBdr>
                  <w:divsChild>
                    <w:div w:id="565263569">
                      <w:marLeft w:val="0"/>
                      <w:marRight w:val="0"/>
                      <w:marTop w:val="0"/>
                      <w:marBottom w:val="0"/>
                      <w:divBdr>
                        <w:top w:val="none" w:sz="0" w:space="0" w:color="auto"/>
                        <w:left w:val="none" w:sz="0" w:space="0" w:color="auto"/>
                        <w:bottom w:val="none" w:sz="0" w:space="0" w:color="auto"/>
                        <w:right w:val="none" w:sz="0" w:space="0" w:color="auto"/>
                      </w:divBdr>
                      <w:divsChild>
                        <w:div w:id="359017843">
                          <w:marLeft w:val="0"/>
                          <w:marRight w:val="0"/>
                          <w:marTop w:val="0"/>
                          <w:marBottom w:val="0"/>
                          <w:divBdr>
                            <w:top w:val="none" w:sz="0" w:space="0" w:color="auto"/>
                            <w:left w:val="none" w:sz="0" w:space="0" w:color="auto"/>
                            <w:bottom w:val="none" w:sz="0" w:space="0" w:color="auto"/>
                            <w:right w:val="none" w:sz="0" w:space="0" w:color="auto"/>
                          </w:divBdr>
                          <w:divsChild>
                            <w:div w:id="470831324">
                              <w:marLeft w:val="0"/>
                              <w:marRight w:val="0"/>
                              <w:marTop w:val="0"/>
                              <w:marBottom w:val="0"/>
                              <w:divBdr>
                                <w:top w:val="none" w:sz="0" w:space="0" w:color="auto"/>
                                <w:left w:val="none" w:sz="0" w:space="0" w:color="auto"/>
                                <w:bottom w:val="none" w:sz="0" w:space="0" w:color="auto"/>
                                <w:right w:val="none" w:sz="0" w:space="0" w:color="auto"/>
                              </w:divBdr>
                              <w:divsChild>
                                <w:div w:id="1736973168">
                                  <w:marLeft w:val="0"/>
                                  <w:marRight w:val="0"/>
                                  <w:marTop w:val="0"/>
                                  <w:marBottom w:val="0"/>
                                  <w:divBdr>
                                    <w:top w:val="none" w:sz="0" w:space="0" w:color="auto"/>
                                    <w:left w:val="none" w:sz="0" w:space="0" w:color="auto"/>
                                    <w:bottom w:val="none" w:sz="0" w:space="0" w:color="auto"/>
                                    <w:right w:val="none" w:sz="0" w:space="0" w:color="auto"/>
                                  </w:divBdr>
                                  <w:divsChild>
                                    <w:div w:id="1971393957">
                                      <w:marLeft w:val="0"/>
                                      <w:marRight w:val="0"/>
                                      <w:marTop w:val="0"/>
                                      <w:marBottom w:val="0"/>
                                      <w:divBdr>
                                        <w:top w:val="none" w:sz="0" w:space="0" w:color="auto"/>
                                        <w:left w:val="none" w:sz="0" w:space="0" w:color="auto"/>
                                        <w:bottom w:val="none" w:sz="0" w:space="0" w:color="auto"/>
                                        <w:right w:val="none" w:sz="0" w:space="0" w:color="auto"/>
                                      </w:divBdr>
                                      <w:divsChild>
                                        <w:div w:id="5917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2020-09-18T01:09:00Z</dcterms:created>
  <dcterms:modified xsi:type="dcterms:W3CDTF">2020-09-18T01:09:00Z</dcterms:modified>
</cp:coreProperties>
</file>