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  <w:bookmarkStart w:id="0" w:name="_GoBack"/>
      <w:bookmarkEnd w:id="0"/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95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/>
          <w:b/>
        </w:rPr>
      </w:pP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tbl>
      <w:tblPr>
        <w:tblStyle w:val="6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齐鲁交通发展集团有限公司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2020年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inline distT="0" distB="0" distL="0" distR="0">
          <wp:extent cx="1892300" cy="337185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441B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5">
    <w:name w:val="Subtle Emphasis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391</Words>
  <Characters>403</Characters>
  <Lines>23</Lines>
  <Paragraphs>18</Paragraphs>
  <TotalTime>0</TotalTime>
  <ScaleCrop>false</ScaleCrop>
  <LinksUpToDate>false</LinksUpToDate>
  <CharactersWithSpaces>776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2020-03-06T06:42:00Z</dcterms:created>
  <dc:creator>lenovo</dc:creator>
  <cp:lastModifiedBy>ぺ灬cc果冻ル</cp:lastModifiedBy>
  <cp:lastPrinted>2018-03-08T01:14:00Z</cp:lastPrinted>
  <dcterms:modified xsi:type="dcterms:W3CDTF">2020-05-01T07:25:51Z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