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C1B" w:rsidRPr="00AC0C1B" w:rsidRDefault="00AC0C1B" w:rsidP="00AC0C1B">
      <w:pPr>
        <w:widowControl/>
        <w:spacing w:line="900" w:lineRule="atLeast"/>
        <w:jc w:val="center"/>
        <w:rPr>
          <w:rFonts w:ascii="微软雅黑" w:eastAsia="微软雅黑" w:hAnsi="微软雅黑" w:cs="宋体"/>
          <w:b/>
          <w:bCs/>
          <w:color w:val="000000"/>
          <w:kern w:val="0"/>
          <w:sz w:val="33"/>
          <w:szCs w:val="33"/>
        </w:rPr>
      </w:pPr>
      <w:bookmarkStart w:id="0" w:name="_GoBack"/>
      <w:r w:rsidRPr="00AC0C1B">
        <w:rPr>
          <w:rFonts w:ascii="微软雅黑" w:eastAsia="微软雅黑" w:hAnsi="微软雅黑" w:cs="宋体" w:hint="eastAsia"/>
          <w:b/>
          <w:bCs/>
          <w:color w:val="000000"/>
          <w:kern w:val="0"/>
          <w:sz w:val="33"/>
          <w:szCs w:val="33"/>
        </w:rPr>
        <w:t>青岛城阳诚马开发投资有限公司招聘计划公告</w:t>
      </w:r>
    </w:p>
    <w:bookmarkEnd w:id="0"/>
    <w:p w:rsidR="00AC0C1B" w:rsidRPr="00AC0C1B" w:rsidRDefault="00AC0C1B" w:rsidP="00AC0C1B">
      <w:pPr>
        <w:widowControl/>
        <w:shd w:val="clear" w:color="auto" w:fill="FCFCFC"/>
        <w:spacing w:line="450" w:lineRule="atLeast"/>
        <w:jc w:val="center"/>
        <w:rPr>
          <w:rFonts w:ascii="微软雅黑" w:eastAsia="微软雅黑" w:hAnsi="微软雅黑" w:cs="宋体" w:hint="eastAsia"/>
          <w:color w:val="000000"/>
          <w:kern w:val="0"/>
          <w:sz w:val="18"/>
          <w:szCs w:val="18"/>
        </w:rPr>
      </w:pPr>
    </w:p>
    <w:tbl>
      <w:tblPr>
        <w:tblW w:w="1622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4"/>
        <w:gridCol w:w="941"/>
        <w:gridCol w:w="1050"/>
        <w:gridCol w:w="1795"/>
        <w:gridCol w:w="1926"/>
        <w:gridCol w:w="2119"/>
        <w:gridCol w:w="4773"/>
        <w:gridCol w:w="2953"/>
      </w:tblGrid>
      <w:tr w:rsidR="00AC0C1B" w:rsidRPr="00AC0C1B" w:rsidTr="00AC0C1B">
        <w:trPr>
          <w:trHeight w:val="486"/>
          <w:jc w:val="center"/>
        </w:trPr>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AC0C1B" w:rsidRPr="00AC0C1B" w:rsidRDefault="00AC0C1B" w:rsidP="00AC0C1B">
            <w:pPr>
              <w:widowControl/>
              <w:jc w:val="left"/>
              <w:rPr>
                <w:rFonts w:ascii="宋体" w:eastAsia="宋体" w:hAnsi="宋体" w:cs="宋体"/>
                <w:kern w:val="0"/>
                <w:sz w:val="24"/>
                <w:szCs w:val="24"/>
              </w:rPr>
            </w:pPr>
            <w:r w:rsidRPr="00AC0C1B">
              <w:rPr>
                <w:rFonts w:ascii="宋体" w:eastAsia="宋体" w:hAnsi="宋体" w:cs="宋体"/>
                <w:kern w:val="0"/>
                <w:sz w:val="24"/>
                <w:szCs w:val="24"/>
              </w:rPr>
              <w:t>青岛城阳诚马开发投资有限公司2020年第四批招聘计划</w:t>
            </w:r>
          </w:p>
        </w:tc>
      </w:tr>
      <w:tr w:rsidR="00AC0C1B" w:rsidRPr="00AC0C1B" w:rsidTr="00AC0C1B">
        <w:trPr>
          <w:trHeight w:val="486"/>
          <w:jc w:val="center"/>
        </w:trPr>
        <w:tc>
          <w:tcPr>
            <w:tcW w:w="939" w:type="dxa"/>
            <w:tcBorders>
              <w:top w:val="outset" w:sz="6" w:space="0" w:color="auto"/>
              <w:left w:val="outset" w:sz="6" w:space="0" w:color="auto"/>
              <w:bottom w:val="outset" w:sz="6" w:space="0" w:color="auto"/>
              <w:right w:val="outset" w:sz="6" w:space="0" w:color="auto"/>
            </w:tcBorders>
            <w:vAlign w:val="center"/>
            <w:hideMark/>
          </w:tcPr>
          <w:p w:rsidR="00AC0C1B" w:rsidRPr="00AC0C1B" w:rsidRDefault="00AC0C1B" w:rsidP="00AC0C1B">
            <w:pPr>
              <w:widowControl/>
              <w:jc w:val="left"/>
              <w:rPr>
                <w:rFonts w:ascii="宋体" w:eastAsia="宋体" w:hAnsi="宋体" w:cs="宋体"/>
                <w:kern w:val="0"/>
                <w:sz w:val="24"/>
                <w:szCs w:val="24"/>
              </w:rPr>
            </w:pPr>
            <w:r w:rsidRPr="00AC0C1B">
              <w:rPr>
                <w:rFonts w:ascii="宋体" w:eastAsia="宋体" w:hAnsi="宋体" w:cs="宋体"/>
                <w:kern w:val="0"/>
                <w:sz w:val="24"/>
                <w:szCs w:val="24"/>
              </w:rPr>
              <w:t>报名方式</w:t>
            </w:r>
          </w:p>
        </w:tc>
        <w:tc>
          <w:tcPr>
            <w:tcW w:w="2350" w:type="dxa"/>
            <w:gridSpan w:val="2"/>
            <w:tcBorders>
              <w:top w:val="outset" w:sz="6" w:space="0" w:color="auto"/>
              <w:left w:val="outset" w:sz="6" w:space="0" w:color="auto"/>
              <w:bottom w:val="outset" w:sz="6" w:space="0" w:color="auto"/>
              <w:right w:val="outset" w:sz="6" w:space="0" w:color="auto"/>
            </w:tcBorders>
            <w:vAlign w:val="center"/>
            <w:hideMark/>
          </w:tcPr>
          <w:p w:rsidR="00AC0C1B" w:rsidRPr="00AC0C1B" w:rsidRDefault="00AC0C1B" w:rsidP="00AC0C1B">
            <w:pPr>
              <w:widowControl/>
              <w:jc w:val="left"/>
              <w:rPr>
                <w:rFonts w:ascii="宋体" w:eastAsia="宋体" w:hAnsi="宋体" w:cs="宋体"/>
                <w:kern w:val="0"/>
                <w:sz w:val="24"/>
                <w:szCs w:val="24"/>
              </w:rPr>
            </w:pPr>
            <w:r w:rsidRPr="00AC0C1B">
              <w:rPr>
                <w:rFonts w:ascii="宋体" w:eastAsia="宋体" w:hAnsi="宋体" w:cs="宋体"/>
                <w:kern w:val="0"/>
                <w:sz w:val="24"/>
                <w:szCs w:val="24"/>
              </w:rPr>
              <w:t>网上报名</w:t>
            </w:r>
          </w:p>
        </w:tc>
        <w:tc>
          <w:tcPr>
            <w:tcW w:w="1761" w:type="dxa"/>
            <w:tcBorders>
              <w:top w:val="outset" w:sz="6" w:space="0" w:color="auto"/>
              <w:left w:val="outset" w:sz="6" w:space="0" w:color="auto"/>
              <w:bottom w:val="outset" w:sz="6" w:space="0" w:color="auto"/>
              <w:right w:val="outset" w:sz="6" w:space="0" w:color="auto"/>
            </w:tcBorders>
            <w:vAlign w:val="center"/>
            <w:hideMark/>
          </w:tcPr>
          <w:p w:rsidR="00AC0C1B" w:rsidRPr="00AC0C1B" w:rsidRDefault="00AC0C1B" w:rsidP="00AC0C1B">
            <w:pPr>
              <w:widowControl/>
              <w:jc w:val="left"/>
              <w:rPr>
                <w:rFonts w:ascii="宋体" w:eastAsia="宋体" w:hAnsi="宋体" w:cs="宋体"/>
                <w:kern w:val="0"/>
                <w:sz w:val="24"/>
                <w:szCs w:val="24"/>
              </w:rPr>
            </w:pPr>
            <w:r w:rsidRPr="00AC0C1B">
              <w:rPr>
                <w:rFonts w:ascii="宋体" w:eastAsia="宋体" w:hAnsi="宋体" w:cs="宋体"/>
                <w:kern w:val="0"/>
                <w:sz w:val="24"/>
                <w:szCs w:val="24"/>
              </w:rPr>
              <w:t>考试方式</w:t>
            </w:r>
          </w:p>
        </w:tc>
        <w:tc>
          <w:tcPr>
            <w:tcW w:w="11170" w:type="dxa"/>
            <w:gridSpan w:val="4"/>
            <w:tcBorders>
              <w:top w:val="outset" w:sz="6" w:space="0" w:color="auto"/>
              <w:left w:val="outset" w:sz="6" w:space="0" w:color="auto"/>
              <w:bottom w:val="outset" w:sz="6" w:space="0" w:color="auto"/>
              <w:right w:val="outset" w:sz="6" w:space="0" w:color="auto"/>
            </w:tcBorders>
            <w:vAlign w:val="center"/>
            <w:hideMark/>
          </w:tcPr>
          <w:p w:rsidR="00AC0C1B" w:rsidRPr="00AC0C1B" w:rsidRDefault="00AC0C1B" w:rsidP="00AC0C1B">
            <w:pPr>
              <w:widowControl/>
              <w:jc w:val="left"/>
              <w:rPr>
                <w:rFonts w:ascii="宋体" w:eastAsia="宋体" w:hAnsi="宋体" w:cs="宋体"/>
                <w:kern w:val="0"/>
                <w:sz w:val="24"/>
                <w:szCs w:val="24"/>
              </w:rPr>
            </w:pPr>
            <w:r w:rsidRPr="00AC0C1B">
              <w:rPr>
                <w:rFonts w:ascii="宋体" w:eastAsia="宋体" w:hAnsi="宋体" w:cs="宋体"/>
                <w:kern w:val="0"/>
                <w:sz w:val="24"/>
                <w:szCs w:val="24"/>
              </w:rPr>
              <w:t>面试</w:t>
            </w:r>
          </w:p>
        </w:tc>
      </w:tr>
      <w:tr w:rsidR="00AC0C1B" w:rsidRPr="00AC0C1B" w:rsidTr="00AC0C1B">
        <w:trPr>
          <w:trHeight w:val="662"/>
          <w:jc w:val="center"/>
        </w:trPr>
        <w:tc>
          <w:tcPr>
            <w:tcW w:w="939" w:type="dxa"/>
            <w:tcBorders>
              <w:top w:val="outset" w:sz="6" w:space="0" w:color="auto"/>
              <w:left w:val="outset" w:sz="6" w:space="0" w:color="auto"/>
              <w:bottom w:val="outset" w:sz="6" w:space="0" w:color="auto"/>
              <w:right w:val="outset" w:sz="6" w:space="0" w:color="auto"/>
            </w:tcBorders>
            <w:vAlign w:val="center"/>
            <w:hideMark/>
          </w:tcPr>
          <w:p w:rsidR="00AC0C1B" w:rsidRPr="00AC0C1B" w:rsidRDefault="00AC0C1B" w:rsidP="00AC0C1B">
            <w:pPr>
              <w:widowControl/>
              <w:jc w:val="left"/>
              <w:rPr>
                <w:rFonts w:ascii="宋体" w:eastAsia="宋体" w:hAnsi="宋体" w:cs="宋体"/>
                <w:kern w:val="0"/>
                <w:sz w:val="24"/>
                <w:szCs w:val="24"/>
              </w:rPr>
            </w:pPr>
            <w:r w:rsidRPr="00AC0C1B">
              <w:rPr>
                <w:rFonts w:ascii="宋体" w:eastAsia="宋体" w:hAnsi="宋体" w:cs="宋体"/>
                <w:kern w:val="0"/>
                <w:sz w:val="24"/>
                <w:szCs w:val="24"/>
              </w:rPr>
              <w:t>咨询电话</w:t>
            </w:r>
          </w:p>
        </w:tc>
        <w:tc>
          <w:tcPr>
            <w:tcW w:w="2350" w:type="dxa"/>
            <w:gridSpan w:val="2"/>
            <w:tcBorders>
              <w:top w:val="outset" w:sz="6" w:space="0" w:color="auto"/>
              <w:left w:val="outset" w:sz="6" w:space="0" w:color="auto"/>
              <w:bottom w:val="outset" w:sz="6" w:space="0" w:color="auto"/>
              <w:right w:val="outset" w:sz="6" w:space="0" w:color="auto"/>
            </w:tcBorders>
            <w:vAlign w:val="center"/>
            <w:hideMark/>
          </w:tcPr>
          <w:p w:rsidR="00AC0C1B" w:rsidRPr="00AC0C1B" w:rsidRDefault="00AC0C1B" w:rsidP="00AC0C1B">
            <w:pPr>
              <w:widowControl/>
              <w:jc w:val="left"/>
              <w:rPr>
                <w:rFonts w:ascii="宋体" w:eastAsia="宋体" w:hAnsi="宋体" w:cs="宋体"/>
                <w:kern w:val="0"/>
                <w:sz w:val="24"/>
                <w:szCs w:val="24"/>
              </w:rPr>
            </w:pPr>
            <w:r w:rsidRPr="00AC0C1B">
              <w:rPr>
                <w:rFonts w:ascii="宋体" w:eastAsia="宋体" w:hAnsi="宋体" w:cs="宋体"/>
                <w:kern w:val="0"/>
                <w:sz w:val="24"/>
                <w:szCs w:val="24"/>
              </w:rPr>
              <w:t>（0532）58905185-681</w:t>
            </w:r>
          </w:p>
        </w:tc>
        <w:tc>
          <w:tcPr>
            <w:tcW w:w="1761" w:type="dxa"/>
            <w:tcBorders>
              <w:top w:val="outset" w:sz="6" w:space="0" w:color="auto"/>
              <w:left w:val="outset" w:sz="6" w:space="0" w:color="auto"/>
              <w:bottom w:val="outset" w:sz="6" w:space="0" w:color="auto"/>
              <w:right w:val="outset" w:sz="6" w:space="0" w:color="auto"/>
            </w:tcBorders>
            <w:vAlign w:val="center"/>
            <w:hideMark/>
          </w:tcPr>
          <w:p w:rsidR="00AC0C1B" w:rsidRPr="00AC0C1B" w:rsidRDefault="00AC0C1B" w:rsidP="00AC0C1B">
            <w:pPr>
              <w:widowControl/>
              <w:jc w:val="left"/>
              <w:rPr>
                <w:rFonts w:ascii="宋体" w:eastAsia="宋体" w:hAnsi="宋体" w:cs="宋体"/>
                <w:kern w:val="0"/>
                <w:sz w:val="24"/>
                <w:szCs w:val="24"/>
              </w:rPr>
            </w:pPr>
            <w:r w:rsidRPr="00AC0C1B">
              <w:rPr>
                <w:rFonts w:ascii="宋体" w:eastAsia="宋体" w:hAnsi="宋体" w:cs="宋体"/>
                <w:kern w:val="0"/>
                <w:sz w:val="24"/>
                <w:szCs w:val="24"/>
              </w:rPr>
              <w:t>报名开始日期</w:t>
            </w:r>
          </w:p>
        </w:tc>
        <w:tc>
          <w:tcPr>
            <w:tcW w:w="3799" w:type="dxa"/>
            <w:gridSpan w:val="2"/>
            <w:tcBorders>
              <w:top w:val="outset" w:sz="6" w:space="0" w:color="auto"/>
              <w:left w:val="outset" w:sz="6" w:space="0" w:color="auto"/>
              <w:bottom w:val="outset" w:sz="6" w:space="0" w:color="auto"/>
              <w:right w:val="outset" w:sz="6" w:space="0" w:color="auto"/>
            </w:tcBorders>
            <w:vAlign w:val="center"/>
            <w:hideMark/>
          </w:tcPr>
          <w:p w:rsidR="00AC0C1B" w:rsidRPr="00AC0C1B" w:rsidRDefault="00AC0C1B" w:rsidP="00AC0C1B">
            <w:pPr>
              <w:widowControl/>
              <w:jc w:val="left"/>
              <w:rPr>
                <w:rFonts w:ascii="宋体" w:eastAsia="宋体" w:hAnsi="宋体" w:cs="宋体"/>
                <w:kern w:val="0"/>
                <w:sz w:val="24"/>
                <w:szCs w:val="24"/>
              </w:rPr>
            </w:pPr>
            <w:r w:rsidRPr="00AC0C1B">
              <w:rPr>
                <w:rFonts w:ascii="宋体" w:eastAsia="宋体" w:hAnsi="宋体" w:cs="宋体"/>
                <w:kern w:val="0"/>
                <w:sz w:val="24"/>
                <w:szCs w:val="24"/>
              </w:rPr>
              <w:t>20200429</w:t>
            </w:r>
          </w:p>
        </w:tc>
        <w:tc>
          <w:tcPr>
            <w:tcW w:w="4708" w:type="dxa"/>
            <w:tcBorders>
              <w:top w:val="outset" w:sz="6" w:space="0" w:color="auto"/>
              <w:left w:val="outset" w:sz="6" w:space="0" w:color="auto"/>
              <w:bottom w:val="outset" w:sz="6" w:space="0" w:color="auto"/>
              <w:right w:val="outset" w:sz="6" w:space="0" w:color="auto"/>
            </w:tcBorders>
            <w:vAlign w:val="center"/>
            <w:hideMark/>
          </w:tcPr>
          <w:p w:rsidR="00AC0C1B" w:rsidRPr="00AC0C1B" w:rsidRDefault="00AC0C1B" w:rsidP="00AC0C1B">
            <w:pPr>
              <w:widowControl/>
              <w:jc w:val="left"/>
              <w:rPr>
                <w:rFonts w:ascii="宋体" w:eastAsia="宋体" w:hAnsi="宋体" w:cs="宋体"/>
                <w:kern w:val="0"/>
                <w:sz w:val="24"/>
                <w:szCs w:val="24"/>
              </w:rPr>
            </w:pPr>
            <w:r w:rsidRPr="00AC0C1B">
              <w:rPr>
                <w:rFonts w:ascii="宋体" w:eastAsia="宋体" w:hAnsi="宋体" w:cs="宋体"/>
                <w:kern w:val="0"/>
                <w:sz w:val="24"/>
                <w:szCs w:val="24"/>
              </w:rPr>
              <w:t>报名截止日期</w:t>
            </w:r>
          </w:p>
        </w:tc>
        <w:tc>
          <w:tcPr>
            <w:tcW w:w="2663" w:type="dxa"/>
            <w:tcBorders>
              <w:top w:val="outset" w:sz="6" w:space="0" w:color="auto"/>
              <w:left w:val="outset" w:sz="6" w:space="0" w:color="auto"/>
              <w:bottom w:val="outset" w:sz="6" w:space="0" w:color="auto"/>
              <w:right w:val="outset" w:sz="6" w:space="0" w:color="auto"/>
            </w:tcBorders>
            <w:vAlign w:val="center"/>
            <w:hideMark/>
          </w:tcPr>
          <w:p w:rsidR="00AC0C1B" w:rsidRPr="00AC0C1B" w:rsidRDefault="00AC0C1B" w:rsidP="00AC0C1B">
            <w:pPr>
              <w:widowControl/>
              <w:jc w:val="left"/>
              <w:rPr>
                <w:rFonts w:ascii="宋体" w:eastAsia="宋体" w:hAnsi="宋体" w:cs="宋体"/>
                <w:kern w:val="0"/>
                <w:sz w:val="24"/>
                <w:szCs w:val="24"/>
              </w:rPr>
            </w:pPr>
            <w:r w:rsidRPr="00AC0C1B">
              <w:rPr>
                <w:rFonts w:ascii="宋体" w:eastAsia="宋体" w:hAnsi="宋体" w:cs="宋体"/>
                <w:kern w:val="0"/>
                <w:sz w:val="24"/>
                <w:szCs w:val="24"/>
              </w:rPr>
              <w:t>20200509</w:t>
            </w:r>
          </w:p>
        </w:tc>
      </w:tr>
      <w:tr w:rsidR="00AC0C1B" w:rsidRPr="00AC0C1B" w:rsidTr="00AC0C1B">
        <w:trPr>
          <w:trHeight w:val="662"/>
          <w:jc w:val="center"/>
        </w:trPr>
        <w:tc>
          <w:tcPr>
            <w:tcW w:w="939" w:type="dxa"/>
            <w:tcBorders>
              <w:top w:val="outset" w:sz="6" w:space="0" w:color="auto"/>
              <w:left w:val="outset" w:sz="6" w:space="0" w:color="auto"/>
              <w:bottom w:val="outset" w:sz="6" w:space="0" w:color="auto"/>
              <w:right w:val="outset" w:sz="6" w:space="0" w:color="auto"/>
            </w:tcBorders>
            <w:vAlign w:val="center"/>
            <w:hideMark/>
          </w:tcPr>
          <w:p w:rsidR="00AC0C1B" w:rsidRPr="00AC0C1B" w:rsidRDefault="00AC0C1B" w:rsidP="00AC0C1B">
            <w:pPr>
              <w:widowControl/>
              <w:jc w:val="left"/>
              <w:rPr>
                <w:rFonts w:ascii="宋体" w:eastAsia="宋体" w:hAnsi="宋体" w:cs="宋体"/>
                <w:kern w:val="0"/>
                <w:sz w:val="24"/>
                <w:szCs w:val="24"/>
              </w:rPr>
            </w:pPr>
            <w:r w:rsidRPr="00AC0C1B">
              <w:rPr>
                <w:rFonts w:ascii="宋体" w:eastAsia="宋体" w:hAnsi="宋体" w:cs="宋体"/>
                <w:kern w:val="0"/>
                <w:sz w:val="24"/>
                <w:szCs w:val="24"/>
              </w:rPr>
              <w:t>监督电话</w:t>
            </w:r>
          </w:p>
        </w:tc>
        <w:tc>
          <w:tcPr>
            <w:tcW w:w="2350" w:type="dxa"/>
            <w:gridSpan w:val="2"/>
            <w:tcBorders>
              <w:top w:val="outset" w:sz="6" w:space="0" w:color="auto"/>
              <w:left w:val="outset" w:sz="6" w:space="0" w:color="auto"/>
              <w:bottom w:val="outset" w:sz="6" w:space="0" w:color="auto"/>
              <w:right w:val="outset" w:sz="6" w:space="0" w:color="auto"/>
            </w:tcBorders>
            <w:vAlign w:val="center"/>
            <w:hideMark/>
          </w:tcPr>
          <w:p w:rsidR="00AC0C1B" w:rsidRPr="00AC0C1B" w:rsidRDefault="00AC0C1B" w:rsidP="00AC0C1B">
            <w:pPr>
              <w:widowControl/>
              <w:jc w:val="left"/>
              <w:rPr>
                <w:rFonts w:ascii="宋体" w:eastAsia="宋体" w:hAnsi="宋体" w:cs="宋体"/>
                <w:kern w:val="0"/>
                <w:sz w:val="24"/>
                <w:szCs w:val="24"/>
              </w:rPr>
            </w:pPr>
            <w:r w:rsidRPr="00AC0C1B">
              <w:rPr>
                <w:rFonts w:ascii="宋体" w:eastAsia="宋体" w:hAnsi="宋体" w:cs="宋体"/>
                <w:kern w:val="0"/>
                <w:sz w:val="24"/>
                <w:szCs w:val="24"/>
              </w:rPr>
              <w:t>（0532）58905185-655</w:t>
            </w:r>
          </w:p>
        </w:tc>
        <w:tc>
          <w:tcPr>
            <w:tcW w:w="1761" w:type="dxa"/>
            <w:tcBorders>
              <w:top w:val="outset" w:sz="6" w:space="0" w:color="auto"/>
              <w:left w:val="outset" w:sz="6" w:space="0" w:color="auto"/>
              <w:bottom w:val="outset" w:sz="6" w:space="0" w:color="auto"/>
              <w:right w:val="outset" w:sz="6" w:space="0" w:color="auto"/>
            </w:tcBorders>
            <w:vAlign w:val="center"/>
            <w:hideMark/>
          </w:tcPr>
          <w:p w:rsidR="00AC0C1B" w:rsidRPr="00AC0C1B" w:rsidRDefault="00AC0C1B" w:rsidP="00AC0C1B">
            <w:pPr>
              <w:widowControl/>
              <w:jc w:val="left"/>
              <w:rPr>
                <w:rFonts w:ascii="宋体" w:eastAsia="宋体" w:hAnsi="宋体" w:cs="宋体"/>
                <w:kern w:val="0"/>
                <w:sz w:val="24"/>
                <w:szCs w:val="24"/>
              </w:rPr>
            </w:pPr>
            <w:r w:rsidRPr="00AC0C1B">
              <w:rPr>
                <w:rFonts w:ascii="宋体" w:eastAsia="宋体" w:hAnsi="宋体" w:cs="宋体"/>
                <w:kern w:val="0"/>
                <w:sz w:val="24"/>
                <w:szCs w:val="24"/>
              </w:rPr>
              <w:t>考试开始时间</w:t>
            </w:r>
          </w:p>
        </w:tc>
        <w:tc>
          <w:tcPr>
            <w:tcW w:w="3799" w:type="dxa"/>
            <w:gridSpan w:val="2"/>
            <w:tcBorders>
              <w:top w:val="outset" w:sz="6" w:space="0" w:color="auto"/>
              <w:left w:val="outset" w:sz="6" w:space="0" w:color="auto"/>
              <w:bottom w:val="outset" w:sz="6" w:space="0" w:color="auto"/>
              <w:right w:val="outset" w:sz="6" w:space="0" w:color="auto"/>
            </w:tcBorders>
            <w:vAlign w:val="center"/>
            <w:hideMark/>
          </w:tcPr>
          <w:p w:rsidR="00AC0C1B" w:rsidRPr="00AC0C1B" w:rsidRDefault="00AC0C1B" w:rsidP="00AC0C1B">
            <w:pPr>
              <w:widowControl/>
              <w:jc w:val="left"/>
              <w:rPr>
                <w:rFonts w:ascii="宋体" w:eastAsia="宋体" w:hAnsi="宋体" w:cs="宋体"/>
                <w:kern w:val="0"/>
                <w:sz w:val="24"/>
                <w:szCs w:val="24"/>
              </w:rPr>
            </w:pPr>
            <w:r w:rsidRPr="00AC0C1B">
              <w:rPr>
                <w:rFonts w:ascii="宋体" w:eastAsia="宋体" w:hAnsi="宋体" w:cs="宋体"/>
                <w:kern w:val="0"/>
                <w:sz w:val="24"/>
                <w:szCs w:val="24"/>
              </w:rPr>
              <w:t>20200509</w:t>
            </w:r>
          </w:p>
        </w:tc>
        <w:tc>
          <w:tcPr>
            <w:tcW w:w="4708" w:type="dxa"/>
            <w:tcBorders>
              <w:top w:val="outset" w:sz="6" w:space="0" w:color="auto"/>
              <w:left w:val="outset" w:sz="6" w:space="0" w:color="auto"/>
              <w:bottom w:val="outset" w:sz="6" w:space="0" w:color="auto"/>
              <w:right w:val="outset" w:sz="6" w:space="0" w:color="auto"/>
            </w:tcBorders>
            <w:vAlign w:val="center"/>
            <w:hideMark/>
          </w:tcPr>
          <w:p w:rsidR="00AC0C1B" w:rsidRPr="00AC0C1B" w:rsidRDefault="00AC0C1B" w:rsidP="00AC0C1B">
            <w:pPr>
              <w:widowControl/>
              <w:jc w:val="left"/>
              <w:rPr>
                <w:rFonts w:ascii="宋体" w:eastAsia="宋体" w:hAnsi="宋体" w:cs="宋体"/>
                <w:kern w:val="0"/>
                <w:sz w:val="24"/>
                <w:szCs w:val="24"/>
              </w:rPr>
            </w:pPr>
            <w:r w:rsidRPr="00AC0C1B">
              <w:rPr>
                <w:rFonts w:ascii="宋体" w:eastAsia="宋体" w:hAnsi="宋体" w:cs="宋体"/>
                <w:kern w:val="0"/>
                <w:sz w:val="24"/>
                <w:szCs w:val="24"/>
              </w:rPr>
              <w:t>考试截止时间</w:t>
            </w:r>
          </w:p>
        </w:tc>
        <w:tc>
          <w:tcPr>
            <w:tcW w:w="2663" w:type="dxa"/>
            <w:tcBorders>
              <w:top w:val="outset" w:sz="6" w:space="0" w:color="auto"/>
              <w:left w:val="outset" w:sz="6" w:space="0" w:color="auto"/>
              <w:bottom w:val="outset" w:sz="6" w:space="0" w:color="auto"/>
              <w:right w:val="outset" w:sz="6" w:space="0" w:color="auto"/>
            </w:tcBorders>
            <w:vAlign w:val="center"/>
            <w:hideMark/>
          </w:tcPr>
          <w:p w:rsidR="00AC0C1B" w:rsidRPr="00AC0C1B" w:rsidRDefault="00AC0C1B" w:rsidP="00AC0C1B">
            <w:pPr>
              <w:widowControl/>
              <w:jc w:val="left"/>
              <w:rPr>
                <w:rFonts w:ascii="宋体" w:eastAsia="宋体" w:hAnsi="宋体" w:cs="宋体"/>
                <w:kern w:val="0"/>
                <w:sz w:val="24"/>
                <w:szCs w:val="24"/>
              </w:rPr>
            </w:pPr>
            <w:r w:rsidRPr="00AC0C1B">
              <w:rPr>
                <w:rFonts w:ascii="宋体" w:eastAsia="宋体" w:hAnsi="宋体" w:cs="宋体"/>
                <w:kern w:val="0"/>
                <w:sz w:val="24"/>
                <w:szCs w:val="24"/>
              </w:rPr>
              <w:t>20200515</w:t>
            </w:r>
          </w:p>
        </w:tc>
      </w:tr>
      <w:tr w:rsidR="00AC0C1B" w:rsidRPr="00AC0C1B" w:rsidTr="00AC0C1B">
        <w:trPr>
          <w:trHeight w:val="914"/>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C0C1B" w:rsidRPr="00AC0C1B" w:rsidRDefault="00AC0C1B" w:rsidP="00AC0C1B">
            <w:pPr>
              <w:widowControl/>
              <w:jc w:val="left"/>
              <w:rPr>
                <w:rFonts w:ascii="宋体" w:eastAsia="宋体" w:hAnsi="宋体" w:cs="宋体"/>
                <w:kern w:val="0"/>
                <w:sz w:val="24"/>
                <w:szCs w:val="24"/>
              </w:rPr>
            </w:pPr>
            <w:r w:rsidRPr="00AC0C1B">
              <w:rPr>
                <w:rFonts w:ascii="宋体" w:eastAsia="宋体" w:hAnsi="宋体" w:cs="宋体"/>
                <w:kern w:val="0"/>
                <w:sz w:val="24"/>
                <w:szCs w:val="24"/>
              </w:rPr>
              <w:t>具体(招聘/录取)公布渠道</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AC0C1B" w:rsidRPr="00AC0C1B" w:rsidRDefault="00AC0C1B" w:rsidP="00AC0C1B">
            <w:pPr>
              <w:widowControl/>
              <w:jc w:val="left"/>
              <w:rPr>
                <w:rFonts w:ascii="宋体" w:eastAsia="宋体" w:hAnsi="宋体" w:cs="宋体"/>
                <w:kern w:val="0"/>
                <w:sz w:val="24"/>
                <w:szCs w:val="24"/>
              </w:rPr>
            </w:pPr>
            <w:r w:rsidRPr="00AC0C1B">
              <w:rPr>
                <w:rFonts w:ascii="宋体" w:eastAsia="宋体" w:hAnsi="宋体" w:cs="宋体"/>
                <w:kern w:val="0"/>
                <w:sz w:val="24"/>
                <w:szCs w:val="24"/>
              </w:rPr>
              <w:t>受青岛城阳诚马开发投资有限公司公司委托，本次资格审查将由前程无忧全权代理，对于报名人员 进行网上资格审查，审查通过后由前程无忧通知考试相关事宜，资格审查未通过后不再做任何通知</w:t>
            </w:r>
          </w:p>
        </w:tc>
      </w:tr>
      <w:tr w:rsidR="00AC0C1B" w:rsidRPr="00AC0C1B" w:rsidTr="00AC0C1B">
        <w:trPr>
          <w:trHeight w:val="720"/>
          <w:jc w:val="center"/>
        </w:trPr>
        <w:tc>
          <w:tcPr>
            <w:tcW w:w="16221" w:type="dxa"/>
            <w:gridSpan w:val="8"/>
            <w:tcBorders>
              <w:top w:val="outset" w:sz="6" w:space="0" w:color="auto"/>
              <w:left w:val="outset" w:sz="6" w:space="0" w:color="auto"/>
              <w:bottom w:val="outset" w:sz="6" w:space="0" w:color="auto"/>
              <w:right w:val="outset" w:sz="6" w:space="0" w:color="auto"/>
            </w:tcBorders>
            <w:vAlign w:val="center"/>
            <w:hideMark/>
          </w:tcPr>
          <w:p w:rsidR="00AC0C1B" w:rsidRPr="00AC0C1B" w:rsidRDefault="00AC0C1B" w:rsidP="00AC0C1B">
            <w:pPr>
              <w:widowControl/>
              <w:jc w:val="left"/>
              <w:rPr>
                <w:rFonts w:ascii="宋体" w:eastAsia="宋体" w:hAnsi="宋体" w:cs="宋体"/>
                <w:kern w:val="0"/>
                <w:sz w:val="24"/>
                <w:szCs w:val="24"/>
              </w:rPr>
            </w:pPr>
            <w:r w:rsidRPr="00AC0C1B">
              <w:rPr>
                <w:rFonts w:ascii="宋体" w:eastAsia="宋体" w:hAnsi="宋体" w:cs="宋体"/>
                <w:kern w:val="0"/>
                <w:sz w:val="24"/>
                <w:szCs w:val="24"/>
              </w:rPr>
              <w:t>资格审查办法</w:t>
            </w:r>
          </w:p>
        </w:tc>
      </w:tr>
      <w:tr w:rsidR="00AC0C1B" w:rsidRPr="00AC0C1B" w:rsidTr="00AC0C1B">
        <w:trPr>
          <w:trHeight w:val="1303"/>
          <w:jc w:val="center"/>
        </w:trPr>
        <w:tc>
          <w:tcPr>
            <w:tcW w:w="16221" w:type="dxa"/>
            <w:gridSpan w:val="8"/>
            <w:tcBorders>
              <w:top w:val="outset" w:sz="6" w:space="0" w:color="auto"/>
              <w:left w:val="outset" w:sz="6" w:space="0" w:color="auto"/>
              <w:bottom w:val="outset" w:sz="6" w:space="0" w:color="auto"/>
              <w:right w:val="outset" w:sz="6" w:space="0" w:color="auto"/>
            </w:tcBorders>
            <w:vAlign w:val="center"/>
            <w:hideMark/>
          </w:tcPr>
          <w:p w:rsidR="00AC0C1B" w:rsidRPr="00AC0C1B" w:rsidRDefault="00AC0C1B" w:rsidP="00AC0C1B">
            <w:pPr>
              <w:widowControl/>
              <w:jc w:val="left"/>
              <w:rPr>
                <w:rFonts w:ascii="宋体" w:eastAsia="宋体" w:hAnsi="宋体" w:cs="宋体"/>
                <w:kern w:val="0"/>
                <w:sz w:val="24"/>
                <w:szCs w:val="24"/>
              </w:rPr>
            </w:pPr>
            <w:r w:rsidRPr="00AC0C1B">
              <w:rPr>
                <w:rFonts w:ascii="宋体" w:eastAsia="宋体" w:hAnsi="宋体" w:cs="宋体"/>
                <w:kern w:val="0"/>
                <w:sz w:val="24"/>
                <w:szCs w:val="24"/>
              </w:rPr>
              <w:t>青岛人才网，前程无忧青岛站（https://www.51job.com/qingdao）</w:t>
            </w:r>
          </w:p>
        </w:tc>
      </w:tr>
      <w:tr w:rsidR="00AC0C1B" w:rsidRPr="00AC0C1B" w:rsidTr="00AC0C1B">
        <w:trPr>
          <w:trHeight w:val="662"/>
          <w:jc w:val="center"/>
        </w:trPr>
        <w:tc>
          <w:tcPr>
            <w:tcW w:w="16221" w:type="dxa"/>
            <w:gridSpan w:val="8"/>
            <w:tcBorders>
              <w:top w:val="outset" w:sz="6" w:space="0" w:color="auto"/>
              <w:left w:val="outset" w:sz="6" w:space="0" w:color="auto"/>
              <w:bottom w:val="outset" w:sz="6" w:space="0" w:color="auto"/>
              <w:right w:val="outset" w:sz="6" w:space="0" w:color="auto"/>
            </w:tcBorders>
            <w:vAlign w:val="center"/>
            <w:hideMark/>
          </w:tcPr>
          <w:p w:rsidR="00AC0C1B" w:rsidRPr="00AC0C1B" w:rsidRDefault="00AC0C1B" w:rsidP="00AC0C1B">
            <w:pPr>
              <w:widowControl/>
              <w:jc w:val="left"/>
              <w:rPr>
                <w:rFonts w:ascii="宋体" w:eastAsia="宋体" w:hAnsi="宋体" w:cs="宋体"/>
                <w:kern w:val="0"/>
                <w:sz w:val="24"/>
                <w:szCs w:val="24"/>
              </w:rPr>
            </w:pPr>
            <w:r w:rsidRPr="00AC0C1B">
              <w:rPr>
                <w:rFonts w:ascii="宋体" w:eastAsia="宋体" w:hAnsi="宋体" w:cs="宋体"/>
                <w:kern w:val="0"/>
                <w:sz w:val="24"/>
                <w:szCs w:val="24"/>
              </w:rPr>
              <w:t>招聘岗位信息</w:t>
            </w:r>
          </w:p>
        </w:tc>
      </w:tr>
      <w:tr w:rsidR="00AC0C1B" w:rsidRPr="00AC0C1B" w:rsidTr="00AC0C1B">
        <w:trPr>
          <w:trHeight w:val="350"/>
          <w:jc w:val="center"/>
        </w:trPr>
        <w:tc>
          <w:tcPr>
            <w:tcW w:w="939" w:type="dxa"/>
            <w:tcBorders>
              <w:top w:val="outset" w:sz="6" w:space="0" w:color="auto"/>
              <w:left w:val="outset" w:sz="6" w:space="0" w:color="auto"/>
              <w:bottom w:val="outset" w:sz="6" w:space="0" w:color="auto"/>
              <w:right w:val="outset" w:sz="6" w:space="0" w:color="auto"/>
            </w:tcBorders>
            <w:vAlign w:val="center"/>
            <w:hideMark/>
          </w:tcPr>
          <w:p w:rsidR="00AC0C1B" w:rsidRPr="00AC0C1B" w:rsidRDefault="00AC0C1B" w:rsidP="00AC0C1B">
            <w:pPr>
              <w:widowControl/>
              <w:jc w:val="left"/>
              <w:rPr>
                <w:rFonts w:ascii="宋体" w:eastAsia="宋体" w:hAnsi="宋体" w:cs="宋体"/>
                <w:kern w:val="0"/>
                <w:sz w:val="24"/>
                <w:szCs w:val="24"/>
              </w:rPr>
            </w:pPr>
            <w:r w:rsidRPr="00AC0C1B">
              <w:rPr>
                <w:rFonts w:ascii="宋体" w:eastAsia="宋体" w:hAnsi="宋体" w:cs="宋体"/>
                <w:kern w:val="0"/>
                <w:sz w:val="24"/>
                <w:szCs w:val="24"/>
              </w:rPr>
              <w:t>招聘岗位</w:t>
            </w:r>
          </w:p>
        </w:tc>
        <w:tc>
          <w:tcPr>
            <w:tcW w:w="1036" w:type="dxa"/>
            <w:tcBorders>
              <w:top w:val="outset" w:sz="6" w:space="0" w:color="auto"/>
              <w:left w:val="outset" w:sz="6" w:space="0" w:color="auto"/>
              <w:bottom w:val="outset" w:sz="6" w:space="0" w:color="auto"/>
              <w:right w:val="outset" w:sz="6" w:space="0" w:color="auto"/>
            </w:tcBorders>
            <w:vAlign w:val="center"/>
            <w:hideMark/>
          </w:tcPr>
          <w:p w:rsidR="00AC0C1B" w:rsidRPr="00AC0C1B" w:rsidRDefault="00AC0C1B" w:rsidP="00AC0C1B">
            <w:pPr>
              <w:widowControl/>
              <w:jc w:val="left"/>
              <w:rPr>
                <w:rFonts w:ascii="宋体" w:eastAsia="宋体" w:hAnsi="宋体" w:cs="宋体"/>
                <w:kern w:val="0"/>
                <w:sz w:val="24"/>
                <w:szCs w:val="24"/>
              </w:rPr>
            </w:pPr>
            <w:r w:rsidRPr="00AC0C1B">
              <w:rPr>
                <w:rFonts w:ascii="宋体" w:eastAsia="宋体" w:hAnsi="宋体" w:cs="宋体"/>
                <w:kern w:val="0"/>
                <w:sz w:val="24"/>
                <w:szCs w:val="24"/>
              </w:rPr>
              <w:t>人数</w:t>
            </w:r>
          </w:p>
        </w:tc>
        <w:tc>
          <w:tcPr>
            <w:tcW w:w="1314" w:type="dxa"/>
            <w:tcBorders>
              <w:top w:val="outset" w:sz="6" w:space="0" w:color="auto"/>
              <w:left w:val="outset" w:sz="6" w:space="0" w:color="auto"/>
              <w:bottom w:val="outset" w:sz="6" w:space="0" w:color="auto"/>
              <w:right w:val="outset" w:sz="6" w:space="0" w:color="auto"/>
            </w:tcBorders>
            <w:vAlign w:val="center"/>
            <w:hideMark/>
          </w:tcPr>
          <w:p w:rsidR="00AC0C1B" w:rsidRPr="00AC0C1B" w:rsidRDefault="00AC0C1B" w:rsidP="00AC0C1B">
            <w:pPr>
              <w:widowControl/>
              <w:jc w:val="left"/>
              <w:rPr>
                <w:rFonts w:ascii="宋体" w:eastAsia="宋体" w:hAnsi="宋体" w:cs="宋体"/>
                <w:kern w:val="0"/>
                <w:sz w:val="24"/>
                <w:szCs w:val="24"/>
              </w:rPr>
            </w:pPr>
            <w:r w:rsidRPr="00AC0C1B">
              <w:rPr>
                <w:rFonts w:ascii="宋体" w:eastAsia="宋体" w:hAnsi="宋体" w:cs="宋体"/>
                <w:kern w:val="0"/>
                <w:sz w:val="24"/>
                <w:szCs w:val="24"/>
              </w:rPr>
              <w:t>专业要求</w:t>
            </w:r>
          </w:p>
        </w:tc>
        <w:tc>
          <w:tcPr>
            <w:tcW w:w="1761" w:type="dxa"/>
            <w:tcBorders>
              <w:top w:val="outset" w:sz="6" w:space="0" w:color="auto"/>
              <w:left w:val="outset" w:sz="6" w:space="0" w:color="auto"/>
              <w:bottom w:val="outset" w:sz="6" w:space="0" w:color="auto"/>
              <w:right w:val="outset" w:sz="6" w:space="0" w:color="auto"/>
            </w:tcBorders>
            <w:vAlign w:val="center"/>
            <w:hideMark/>
          </w:tcPr>
          <w:p w:rsidR="00AC0C1B" w:rsidRPr="00AC0C1B" w:rsidRDefault="00AC0C1B" w:rsidP="00AC0C1B">
            <w:pPr>
              <w:widowControl/>
              <w:jc w:val="left"/>
              <w:rPr>
                <w:rFonts w:ascii="宋体" w:eastAsia="宋体" w:hAnsi="宋体" w:cs="宋体"/>
                <w:kern w:val="0"/>
                <w:sz w:val="24"/>
                <w:szCs w:val="24"/>
              </w:rPr>
            </w:pPr>
            <w:r w:rsidRPr="00AC0C1B">
              <w:rPr>
                <w:rFonts w:ascii="宋体" w:eastAsia="宋体" w:hAnsi="宋体" w:cs="宋体"/>
                <w:kern w:val="0"/>
                <w:sz w:val="24"/>
                <w:szCs w:val="24"/>
              </w:rPr>
              <w:t>最低学历</w:t>
            </w:r>
          </w:p>
        </w:tc>
        <w:tc>
          <w:tcPr>
            <w:tcW w:w="1841" w:type="dxa"/>
            <w:tcBorders>
              <w:top w:val="outset" w:sz="6" w:space="0" w:color="auto"/>
              <w:left w:val="outset" w:sz="6" w:space="0" w:color="auto"/>
              <w:bottom w:val="outset" w:sz="6" w:space="0" w:color="auto"/>
              <w:right w:val="outset" w:sz="6" w:space="0" w:color="auto"/>
            </w:tcBorders>
            <w:vAlign w:val="center"/>
            <w:hideMark/>
          </w:tcPr>
          <w:p w:rsidR="00AC0C1B" w:rsidRPr="00AC0C1B" w:rsidRDefault="00AC0C1B" w:rsidP="00AC0C1B">
            <w:pPr>
              <w:widowControl/>
              <w:jc w:val="left"/>
              <w:rPr>
                <w:rFonts w:ascii="宋体" w:eastAsia="宋体" w:hAnsi="宋体" w:cs="宋体"/>
                <w:kern w:val="0"/>
                <w:sz w:val="24"/>
                <w:szCs w:val="24"/>
              </w:rPr>
            </w:pPr>
            <w:r w:rsidRPr="00AC0C1B">
              <w:rPr>
                <w:rFonts w:ascii="宋体" w:eastAsia="宋体" w:hAnsi="宋体" w:cs="宋体"/>
                <w:kern w:val="0"/>
                <w:sz w:val="24"/>
                <w:szCs w:val="24"/>
              </w:rPr>
              <w:t>工作经验</w:t>
            </w:r>
          </w:p>
        </w:tc>
        <w:tc>
          <w:tcPr>
            <w:tcW w:w="1958" w:type="dxa"/>
            <w:tcBorders>
              <w:top w:val="outset" w:sz="6" w:space="0" w:color="auto"/>
              <w:left w:val="outset" w:sz="6" w:space="0" w:color="auto"/>
              <w:bottom w:val="outset" w:sz="6" w:space="0" w:color="auto"/>
              <w:right w:val="outset" w:sz="6" w:space="0" w:color="auto"/>
            </w:tcBorders>
            <w:vAlign w:val="center"/>
            <w:hideMark/>
          </w:tcPr>
          <w:p w:rsidR="00AC0C1B" w:rsidRPr="00AC0C1B" w:rsidRDefault="00AC0C1B" w:rsidP="00AC0C1B">
            <w:pPr>
              <w:widowControl/>
              <w:jc w:val="left"/>
              <w:rPr>
                <w:rFonts w:ascii="宋体" w:eastAsia="宋体" w:hAnsi="宋体" w:cs="宋体"/>
                <w:kern w:val="0"/>
                <w:sz w:val="24"/>
                <w:szCs w:val="24"/>
              </w:rPr>
            </w:pPr>
            <w:r w:rsidRPr="00AC0C1B">
              <w:rPr>
                <w:rFonts w:ascii="宋体" w:eastAsia="宋体" w:hAnsi="宋体" w:cs="宋体"/>
                <w:kern w:val="0"/>
                <w:sz w:val="24"/>
                <w:szCs w:val="24"/>
              </w:rPr>
              <w:t>薪资待遇</w:t>
            </w:r>
          </w:p>
        </w:tc>
        <w:tc>
          <w:tcPr>
            <w:tcW w:w="4708" w:type="dxa"/>
            <w:tcBorders>
              <w:top w:val="outset" w:sz="6" w:space="0" w:color="auto"/>
              <w:left w:val="outset" w:sz="6" w:space="0" w:color="auto"/>
              <w:bottom w:val="outset" w:sz="6" w:space="0" w:color="auto"/>
              <w:right w:val="outset" w:sz="6" w:space="0" w:color="auto"/>
            </w:tcBorders>
            <w:vAlign w:val="center"/>
            <w:hideMark/>
          </w:tcPr>
          <w:p w:rsidR="00AC0C1B" w:rsidRPr="00AC0C1B" w:rsidRDefault="00AC0C1B" w:rsidP="00AC0C1B">
            <w:pPr>
              <w:widowControl/>
              <w:jc w:val="left"/>
              <w:rPr>
                <w:rFonts w:ascii="宋体" w:eastAsia="宋体" w:hAnsi="宋体" w:cs="宋体"/>
                <w:kern w:val="0"/>
                <w:sz w:val="24"/>
                <w:szCs w:val="24"/>
              </w:rPr>
            </w:pPr>
            <w:r w:rsidRPr="00AC0C1B">
              <w:rPr>
                <w:rFonts w:ascii="宋体" w:eastAsia="宋体" w:hAnsi="宋体" w:cs="宋体"/>
                <w:kern w:val="0"/>
                <w:sz w:val="24"/>
                <w:szCs w:val="24"/>
              </w:rPr>
              <w:t>岗位描述/待遇</w:t>
            </w:r>
          </w:p>
        </w:tc>
        <w:tc>
          <w:tcPr>
            <w:tcW w:w="2663" w:type="dxa"/>
            <w:tcBorders>
              <w:top w:val="outset" w:sz="6" w:space="0" w:color="auto"/>
              <w:left w:val="outset" w:sz="6" w:space="0" w:color="auto"/>
              <w:bottom w:val="outset" w:sz="6" w:space="0" w:color="auto"/>
              <w:right w:val="outset" w:sz="6" w:space="0" w:color="auto"/>
            </w:tcBorders>
            <w:vAlign w:val="center"/>
            <w:hideMark/>
          </w:tcPr>
          <w:p w:rsidR="00AC0C1B" w:rsidRPr="00AC0C1B" w:rsidRDefault="00AC0C1B" w:rsidP="00AC0C1B">
            <w:pPr>
              <w:widowControl/>
              <w:jc w:val="left"/>
              <w:rPr>
                <w:rFonts w:ascii="宋体" w:eastAsia="宋体" w:hAnsi="宋体" w:cs="宋体"/>
                <w:kern w:val="0"/>
                <w:sz w:val="24"/>
                <w:szCs w:val="24"/>
              </w:rPr>
            </w:pPr>
            <w:r w:rsidRPr="00AC0C1B">
              <w:rPr>
                <w:rFonts w:ascii="宋体" w:eastAsia="宋体" w:hAnsi="宋体" w:cs="宋体"/>
                <w:kern w:val="0"/>
                <w:sz w:val="24"/>
                <w:szCs w:val="24"/>
              </w:rPr>
              <w:t>其他</w:t>
            </w:r>
          </w:p>
        </w:tc>
      </w:tr>
      <w:tr w:rsidR="00AC0C1B" w:rsidRPr="00AC0C1B" w:rsidTr="00AC0C1B">
        <w:trPr>
          <w:trHeight w:val="350"/>
          <w:jc w:val="center"/>
        </w:trPr>
        <w:tc>
          <w:tcPr>
            <w:tcW w:w="939" w:type="dxa"/>
            <w:tcBorders>
              <w:top w:val="outset" w:sz="6" w:space="0" w:color="auto"/>
              <w:left w:val="outset" w:sz="6" w:space="0" w:color="auto"/>
              <w:bottom w:val="outset" w:sz="6" w:space="0" w:color="auto"/>
              <w:right w:val="outset" w:sz="6" w:space="0" w:color="auto"/>
            </w:tcBorders>
            <w:vAlign w:val="center"/>
            <w:hideMark/>
          </w:tcPr>
          <w:p w:rsidR="00AC0C1B" w:rsidRPr="00AC0C1B" w:rsidRDefault="00AC0C1B" w:rsidP="00AC0C1B">
            <w:pPr>
              <w:widowControl/>
              <w:jc w:val="left"/>
              <w:rPr>
                <w:rFonts w:ascii="宋体" w:eastAsia="宋体" w:hAnsi="宋体" w:cs="宋体"/>
                <w:kern w:val="0"/>
                <w:sz w:val="24"/>
                <w:szCs w:val="24"/>
              </w:rPr>
            </w:pPr>
            <w:r w:rsidRPr="00AC0C1B">
              <w:rPr>
                <w:rFonts w:ascii="宋体" w:eastAsia="宋体" w:hAnsi="宋体" w:cs="宋体"/>
                <w:kern w:val="0"/>
                <w:sz w:val="24"/>
                <w:szCs w:val="24"/>
              </w:rPr>
              <w:lastRenderedPageBreak/>
              <w:t>稽核会计</w:t>
            </w:r>
          </w:p>
        </w:tc>
        <w:tc>
          <w:tcPr>
            <w:tcW w:w="1036" w:type="dxa"/>
            <w:tcBorders>
              <w:top w:val="outset" w:sz="6" w:space="0" w:color="auto"/>
              <w:left w:val="outset" w:sz="6" w:space="0" w:color="auto"/>
              <w:bottom w:val="outset" w:sz="6" w:space="0" w:color="auto"/>
              <w:right w:val="outset" w:sz="6" w:space="0" w:color="auto"/>
            </w:tcBorders>
            <w:vAlign w:val="center"/>
            <w:hideMark/>
          </w:tcPr>
          <w:p w:rsidR="00AC0C1B" w:rsidRPr="00AC0C1B" w:rsidRDefault="00AC0C1B" w:rsidP="00AC0C1B">
            <w:pPr>
              <w:widowControl/>
              <w:jc w:val="left"/>
              <w:rPr>
                <w:rFonts w:ascii="宋体" w:eastAsia="宋体" w:hAnsi="宋体" w:cs="宋体"/>
                <w:kern w:val="0"/>
                <w:sz w:val="24"/>
                <w:szCs w:val="24"/>
              </w:rPr>
            </w:pPr>
            <w:r w:rsidRPr="00AC0C1B">
              <w:rPr>
                <w:rFonts w:ascii="宋体" w:eastAsia="宋体" w:hAnsi="宋体" w:cs="宋体"/>
                <w:kern w:val="0"/>
                <w:sz w:val="24"/>
                <w:szCs w:val="24"/>
              </w:rPr>
              <w:t>1</w:t>
            </w:r>
          </w:p>
        </w:tc>
        <w:tc>
          <w:tcPr>
            <w:tcW w:w="1314" w:type="dxa"/>
            <w:tcBorders>
              <w:top w:val="outset" w:sz="6" w:space="0" w:color="auto"/>
              <w:left w:val="outset" w:sz="6" w:space="0" w:color="auto"/>
              <w:bottom w:val="outset" w:sz="6" w:space="0" w:color="auto"/>
              <w:right w:val="outset" w:sz="6" w:space="0" w:color="auto"/>
            </w:tcBorders>
            <w:vAlign w:val="center"/>
            <w:hideMark/>
          </w:tcPr>
          <w:p w:rsidR="00AC0C1B" w:rsidRPr="00AC0C1B" w:rsidRDefault="00AC0C1B" w:rsidP="00AC0C1B">
            <w:pPr>
              <w:widowControl/>
              <w:jc w:val="left"/>
              <w:rPr>
                <w:rFonts w:ascii="宋体" w:eastAsia="宋体" w:hAnsi="宋体" w:cs="宋体"/>
                <w:kern w:val="0"/>
                <w:sz w:val="24"/>
                <w:szCs w:val="24"/>
              </w:rPr>
            </w:pPr>
            <w:r w:rsidRPr="00AC0C1B">
              <w:rPr>
                <w:rFonts w:ascii="宋体" w:eastAsia="宋体" w:hAnsi="宋体" w:cs="宋体"/>
                <w:kern w:val="0"/>
                <w:sz w:val="24"/>
                <w:szCs w:val="24"/>
              </w:rPr>
              <w:t>专业不限</w:t>
            </w:r>
          </w:p>
        </w:tc>
        <w:tc>
          <w:tcPr>
            <w:tcW w:w="1761" w:type="dxa"/>
            <w:tcBorders>
              <w:top w:val="outset" w:sz="6" w:space="0" w:color="auto"/>
              <w:left w:val="outset" w:sz="6" w:space="0" w:color="auto"/>
              <w:bottom w:val="outset" w:sz="6" w:space="0" w:color="auto"/>
              <w:right w:val="outset" w:sz="6" w:space="0" w:color="auto"/>
            </w:tcBorders>
            <w:vAlign w:val="center"/>
            <w:hideMark/>
          </w:tcPr>
          <w:p w:rsidR="00AC0C1B" w:rsidRPr="00AC0C1B" w:rsidRDefault="00AC0C1B" w:rsidP="00AC0C1B">
            <w:pPr>
              <w:widowControl/>
              <w:jc w:val="left"/>
              <w:rPr>
                <w:rFonts w:ascii="宋体" w:eastAsia="宋体" w:hAnsi="宋体" w:cs="宋体"/>
                <w:kern w:val="0"/>
                <w:sz w:val="24"/>
                <w:szCs w:val="24"/>
              </w:rPr>
            </w:pPr>
            <w:r w:rsidRPr="00AC0C1B">
              <w:rPr>
                <w:rFonts w:ascii="宋体" w:eastAsia="宋体" w:hAnsi="宋体" w:cs="宋体"/>
                <w:kern w:val="0"/>
                <w:sz w:val="24"/>
                <w:szCs w:val="24"/>
              </w:rPr>
              <w:t>大学本科</w:t>
            </w:r>
          </w:p>
        </w:tc>
        <w:tc>
          <w:tcPr>
            <w:tcW w:w="1841" w:type="dxa"/>
            <w:tcBorders>
              <w:top w:val="outset" w:sz="6" w:space="0" w:color="auto"/>
              <w:left w:val="outset" w:sz="6" w:space="0" w:color="auto"/>
              <w:bottom w:val="outset" w:sz="6" w:space="0" w:color="auto"/>
              <w:right w:val="outset" w:sz="6" w:space="0" w:color="auto"/>
            </w:tcBorders>
            <w:vAlign w:val="center"/>
            <w:hideMark/>
          </w:tcPr>
          <w:p w:rsidR="00AC0C1B" w:rsidRPr="00AC0C1B" w:rsidRDefault="00AC0C1B" w:rsidP="00AC0C1B">
            <w:pPr>
              <w:widowControl/>
              <w:jc w:val="left"/>
              <w:rPr>
                <w:rFonts w:ascii="宋体" w:eastAsia="宋体" w:hAnsi="宋体" w:cs="宋体"/>
                <w:kern w:val="0"/>
                <w:sz w:val="24"/>
                <w:szCs w:val="24"/>
              </w:rPr>
            </w:pPr>
            <w:r w:rsidRPr="00AC0C1B">
              <w:rPr>
                <w:rFonts w:ascii="宋体" w:eastAsia="宋体" w:hAnsi="宋体" w:cs="宋体"/>
                <w:kern w:val="0"/>
                <w:sz w:val="24"/>
                <w:szCs w:val="24"/>
              </w:rPr>
              <w:t>2年以上</w:t>
            </w:r>
          </w:p>
        </w:tc>
        <w:tc>
          <w:tcPr>
            <w:tcW w:w="1958" w:type="dxa"/>
            <w:tcBorders>
              <w:top w:val="outset" w:sz="6" w:space="0" w:color="auto"/>
              <w:left w:val="outset" w:sz="6" w:space="0" w:color="auto"/>
              <w:bottom w:val="outset" w:sz="6" w:space="0" w:color="auto"/>
              <w:right w:val="outset" w:sz="6" w:space="0" w:color="auto"/>
            </w:tcBorders>
            <w:vAlign w:val="center"/>
            <w:hideMark/>
          </w:tcPr>
          <w:p w:rsidR="00AC0C1B" w:rsidRPr="00AC0C1B" w:rsidRDefault="00AC0C1B" w:rsidP="00AC0C1B">
            <w:pPr>
              <w:widowControl/>
              <w:jc w:val="left"/>
              <w:rPr>
                <w:rFonts w:ascii="宋体" w:eastAsia="宋体" w:hAnsi="宋体" w:cs="宋体"/>
                <w:kern w:val="0"/>
                <w:sz w:val="24"/>
                <w:szCs w:val="24"/>
              </w:rPr>
            </w:pPr>
            <w:r w:rsidRPr="00AC0C1B">
              <w:rPr>
                <w:rFonts w:ascii="宋体" w:eastAsia="宋体" w:hAnsi="宋体" w:cs="宋体"/>
                <w:kern w:val="0"/>
                <w:sz w:val="24"/>
                <w:szCs w:val="24"/>
              </w:rPr>
              <w:t>税前6-7k</w:t>
            </w:r>
          </w:p>
        </w:tc>
        <w:tc>
          <w:tcPr>
            <w:tcW w:w="4708" w:type="dxa"/>
            <w:tcBorders>
              <w:top w:val="outset" w:sz="6" w:space="0" w:color="auto"/>
              <w:left w:val="outset" w:sz="6" w:space="0" w:color="auto"/>
              <w:bottom w:val="outset" w:sz="6" w:space="0" w:color="auto"/>
              <w:right w:val="outset" w:sz="6" w:space="0" w:color="auto"/>
            </w:tcBorders>
            <w:vAlign w:val="center"/>
            <w:hideMark/>
          </w:tcPr>
          <w:p w:rsidR="00AC0C1B" w:rsidRPr="00AC0C1B" w:rsidRDefault="00AC0C1B" w:rsidP="00AC0C1B">
            <w:pPr>
              <w:widowControl/>
              <w:jc w:val="left"/>
              <w:rPr>
                <w:rFonts w:ascii="宋体" w:eastAsia="宋体" w:hAnsi="宋体" w:cs="宋体"/>
                <w:kern w:val="0"/>
                <w:sz w:val="24"/>
                <w:szCs w:val="24"/>
              </w:rPr>
            </w:pPr>
            <w:r w:rsidRPr="00AC0C1B">
              <w:rPr>
                <w:rFonts w:ascii="宋体" w:eastAsia="宋体" w:hAnsi="宋体" w:cs="宋体"/>
                <w:kern w:val="0"/>
                <w:sz w:val="24"/>
                <w:szCs w:val="24"/>
              </w:rPr>
              <w:t>岗位描述：岗位职责： 1、做好原始凭证记账凭证及报表的稽核工作，从合法真实性、手续是否完备方面对原始凭证进行认真复核；2、复核记账凭证是否真实反映了原始凭证的内容，会计科目及金额、记账是否正确；3、对各财务收支进行稽核，审核是否符合财务收支计划，对严重超计划者要审核其合理性；4、对审核中发现的问题，要及时汇报妥善处理。,待遇：税前7k</w:t>
            </w:r>
          </w:p>
        </w:tc>
        <w:tc>
          <w:tcPr>
            <w:tcW w:w="2663" w:type="dxa"/>
            <w:tcBorders>
              <w:top w:val="outset" w:sz="6" w:space="0" w:color="auto"/>
              <w:left w:val="outset" w:sz="6" w:space="0" w:color="auto"/>
              <w:bottom w:val="outset" w:sz="6" w:space="0" w:color="auto"/>
              <w:right w:val="outset" w:sz="6" w:space="0" w:color="auto"/>
            </w:tcBorders>
            <w:vAlign w:val="center"/>
            <w:hideMark/>
          </w:tcPr>
          <w:p w:rsidR="00AC0C1B" w:rsidRPr="00AC0C1B" w:rsidRDefault="00AC0C1B" w:rsidP="00AC0C1B">
            <w:pPr>
              <w:widowControl/>
              <w:jc w:val="left"/>
              <w:rPr>
                <w:rFonts w:ascii="宋体" w:eastAsia="宋体" w:hAnsi="宋体" w:cs="宋体"/>
                <w:kern w:val="0"/>
                <w:sz w:val="24"/>
                <w:szCs w:val="24"/>
              </w:rPr>
            </w:pPr>
            <w:r w:rsidRPr="00AC0C1B">
              <w:rPr>
                <w:rFonts w:ascii="宋体" w:eastAsia="宋体" w:hAnsi="宋体" w:cs="宋体"/>
                <w:kern w:val="0"/>
                <w:sz w:val="24"/>
                <w:szCs w:val="24"/>
              </w:rPr>
              <w:t>1、性别不限，年龄45周岁之内，全日制本科及以上学历；2、两年以上从事会计事务所或者房地产开发商或者建筑施工企业财务工作经验； 3、掌握账务处理流程与投融资审计技巧，掌握财务、审计、劳动工资、社会保险稽核专业理论知识及相关法律法规，对稽核审计工作中发现的问题提出处理意见及工作措施；4、具有中级职称或注册会计师优先。</w:t>
            </w:r>
          </w:p>
        </w:tc>
      </w:tr>
      <w:tr w:rsidR="00AC0C1B" w:rsidRPr="00AC0C1B" w:rsidTr="00AC0C1B">
        <w:trPr>
          <w:trHeight w:val="914"/>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C0C1B" w:rsidRPr="00AC0C1B" w:rsidRDefault="00AC0C1B" w:rsidP="00AC0C1B">
            <w:pPr>
              <w:widowControl/>
              <w:jc w:val="left"/>
              <w:rPr>
                <w:rFonts w:ascii="宋体" w:eastAsia="宋体" w:hAnsi="宋体" w:cs="宋体"/>
                <w:kern w:val="0"/>
                <w:sz w:val="24"/>
                <w:szCs w:val="24"/>
              </w:rPr>
            </w:pPr>
            <w:r w:rsidRPr="00AC0C1B">
              <w:rPr>
                <w:rFonts w:ascii="宋体" w:eastAsia="宋体" w:hAnsi="宋体" w:cs="宋体"/>
                <w:kern w:val="0"/>
                <w:sz w:val="24"/>
                <w:szCs w:val="24"/>
              </w:rPr>
              <w:t>备注</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AC0C1B" w:rsidRPr="00AC0C1B" w:rsidRDefault="00AC0C1B" w:rsidP="00AC0C1B">
            <w:pPr>
              <w:widowControl/>
              <w:jc w:val="left"/>
              <w:rPr>
                <w:rFonts w:ascii="宋体" w:eastAsia="宋体" w:hAnsi="宋体" w:cs="宋体"/>
                <w:kern w:val="0"/>
                <w:sz w:val="24"/>
                <w:szCs w:val="24"/>
              </w:rPr>
            </w:pPr>
          </w:p>
        </w:tc>
      </w:tr>
    </w:tbl>
    <w:p w:rsidR="002A0CDA" w:rsidRPr="00AC0C1B" w:rsidRDefault="002A0CDA" w:rsidP="00AC0C1B"/>
    <w:sectPr w:rsidR="002A0CDA" w:rsidRPr="00AC0C1B" w:rsidSect="00E62A9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3D9" w:rsidRDefault="00BF33D9" w:rsidP="005A39C5">
      <w:r>
        <w:separator/>
      </w:r>
    </w:p>
  </w:endnote>
  <w:endnote w:type="continuationSeparator" w:id="0">
    <w:p w:rsidR="00BF33D9" w:rsidRDefault="00BF33D9" w:rsidP="005A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3D9" w:rsidRDefault="00BF33D9" w:rsidP="005A39C5">
      <w:r>
        <w:separator/>
      </w:r>
    </w:p>
  </w:footnote>
  <w:footnote w:type="continuationSeparator" w:id="0">
    <w:p w:rsidR="00BF33D9" w:rsidRDefault="00BF33D9" w:rsidP="005A3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EB"/>
    <w:rsid w:val="001120DE"/>
    <w:rsid w:val="001A5CC4"/>
    <w:rsid w:val="001B5130"/>
    <w:rsid w:val="0025560F"/>
    <w:rsid w:val="002A0CDA"/>
    <w:rsid w:val="00325E90"/>
    <w:rsid w:val="003C67C2"/>
    <w:rsid w:val="004503CB"/>
    <w:rsid w:val="00461DB9"/>
    <w:rsid w:val="004B41A8"/>
    <w:rsid w:val="005A39C5"/>
    <w:rsid w:val="00673317"/>
    <w:rsid w:val="006C665C"/>
    <w:rsid w:val="007D1EEB"/>
    <w:rsid w:val="009E57CA"/>
    <w:rsid w:val="00A8636F"/>
    <w:rsid w:val="00AB5F46"/>
    <w:rsid w:val="00AC0C1B"/>
    <w:rsid w:val="00B87A91"/>
    <w:rsid w:val="00BF33D9"/>
    <w:rsid w:val="00C71EA6"/>
    <w:rsid w:val="00D84D36"/>
    <w:rsid w:val="00DB50A9"/>
    <w:rsid w:val="00DC69C8"/>
    <w:rsid w:val="00E62A92"/>
    <w:rsid w:val="00E874C3"/>
    <w:rsid w:val="00EA3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A390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D84D3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4B41A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560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5560F"/>
    <w:rPr>
      <w:b/>
      <w:bCs/>
    </w:rPr>
  </w:style>
  <w:style w:type="character" w:customStyle="1" w:styleId="1Char">
    <w:name w:val="标题 1 Char"/>
    <w:basedOn w:val="a0"/>
    <w:link w:val="1"/>
    <w:uiPriority w:val="9"/>
    <w:rsid w:val="00EA3906"/>
    <w:rPr>
      <w:rFonts w:ascii="宋体" w:eastAsia="宋体" w:hAnsi="宋体" w:cs="宋体"/>
      <w:b/>
      <w:bCs/>
      <w:kern w:val="36"/>
      <w:sz w:val="48"/>
      <w:szCs w:val="48"/>
    </w:rPr>
  </w:style>
  <w:style w:type="character" w:customStyle="1" w:styleId="apple-converted-space">
    <w:name w:val="apple-converted-space"/>
    <w:basedOn w:val="a0"/>
    <w:rsid w:val="00EA3906"/>
  </w:style>
  <w:style w:type="character" w:customStyle="1" w:styleId="2Char">
    <w:name w:val="标题 2 Char"/>
    <w:basedOn w:val="a0"/>
    <w:link w:val="2"/>
    <w:uiPriority w:val="9"/>
    <w:semiHidden/>
    <w:rsid w:val="00D84D36"/>
    <w:rPr>
      <w:rFonts w:asciiTheme="majorHAnsi" w:eastAsiaTheme="majorEastAsia" w:hAnsiTheme="majorHAnsi" w:cstheme="majorBidi"/>
      <w:b/>
      <w:bCs/>
      <w:sz w:val="32"/>
      <w:szCs w:val="32"/>
    </w:rPr>
  </w:style>
  <w:style w:type="character" w:customStyle="1" w:styleId="size">
    <w:name w:val="size"/>
    <w:basedOn w:val="a0"/>
    <w:rsid w:val="00D84D36"/>
  </w:style>
  <w:style w:type="character" w:styleId="a5">
    <w:name w:val="Hyperlink"/>
    <w:basedOn w:val="a0"/>
    <w:uiPriority w:val="99"/>
    <w:semiHidden/>
    <w:unhideWhenUsed/>
    <w:rsid w:val="00D84D36"/>
    <w:rPr>
      <w:color w:val="0000FF"/>
      <w:u w:val="single"/>
    </w:rPr>
  </w:style>
  <w:style w:type="character" w:customStyle="1" w:styleId="3Char">
    <w:name w:val="标题 3 Char"/>
    <w:basedOn w:val="a0"/>
    <w:link w:val="3"/>
    <w:uiPriority w:val="9"/>
    <w:semiHidden/>
    <w:rsid w:val="004B41A8"/>
    <w:rPr>
      <w:b/>
      <w:bCs/>
      <w:sz w:val="32"/>
      <w:szCs w:val="32"/>
    </w:rPr>
  </w:style>
  <w:style w:type="paragraph" w:customStyle="1" w:styleId="date">
    <w:name w:val="date"/>
    <w:basedOn w:val="a"/>
    <w:rsid w:val="004B41A8"/>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5A39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A39C5"/>
    <w:rPr>
      <w:sz w:val="18"/>
      <w:szCs w:val="18"/>
    </w:rPr>
  </w:style>
  <w:style w:type="paragraph" w:styleId="a7">
    <w:name w:val="footer"/>
    <w:basedOn w:val="a"/>
    <w:link w:val="Char0"/>
    <w:uiPriority w:val="99"/>
    <w:unhideWhenUsed/>
    <w:rsid w:val="005A39C5"/>
    <w:pPr>
      <w:tabs>
        <w:tab w:val="center" w:pos="4153"/>
        <w:tab w:val="right" w:pos="8306"/>
      </w:tabs>
      <w:snapToGrid w:val="0"/>
      <w:jc w:val="left"/>
    </w:pPr>
    <w:rPr>
      <w:sz w:val="18"/>
      <w:szCs w:val="18"/>
    </w:rPr>
  </w:style>
  <w:style w:type="character" w:customStyle="1" w:styleId="Char0">
    <w:name w:val="页脚 Char"/>
    <w:basedOn w:val="a0"/>
    <w:link w:val="a7"/>
    <w:uiPriority w:val="99"/>
    <w:rsid w:val="005A39C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A390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D84D3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4B41A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560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5560F"/>
    <w:rPr>
      <w:b/>
      <w:bCs/>
    </w:rPr>
  </w:style>
  <w:style w:type="character" w:customStyle="1" w:styleId="1Char">
    <w:name w:val="标题 1 Char"/>
    <w:basedOn w:val="a0"/>
    <w:link w:val="1"/>
    <w:uiPriority w:val="9"/>
    <w:rsid w:val="00EA3906"/>
    <w:rPr>
      <w:rFonts w:ascii="宋体" w:eastAsia="宋体" w:hAnsi="宋体" w:cs="宋体"/>
      <w:b/>
      <w:bCs/>
      <w:kern w:val="36"/>
      <w:sz w:val="48"/>
      <w:szCs w:val="48"/>
    </w:rPr>
  </w:style>
  <w:style w:type="character" w:customStyle="1" w:styleId="apple-converted-space">
    <w:name w:val="apple-converted-space"/>
    <w:basedOn w:val="a0"/>
    <w:rsid w:val="00EA3906"/>
  </w:style>
  <w:style w:type="character" w:customStyle="1" w:styleId="2Char">
    <w:name w:val="标题 2 Char"/>
    <w:basedOn w:val="a0"/>
    <w:link w:val="2"/>
    <w:uiPriority w:val="9"/>
    <w:semiHidden/>
    <w:rsid w:val="00D84D36"/>
    <w:rPr>
      <w:rFonts w:asciiTheme="majorHAnsi" w:eastAsiaTheme="majorEastAsia" w:hAnsiTheme="majorHAnsi" w:cstheme="majorBidi"/>
      <w:b/>
      <w:bCs/>
      <w:sz w:val="32"/>
      <w:szCs w:val="32"/>
    </w:rPr>
  </w:style>
  <w:style w:type="character" w:customStyle="1" w:styleId="size">
    <w:name w:val="size"/>
    <w:basedOn w:val="a0"/>
    <w:rsid w:val="00D84D36"/>
  </w:style>
  <w:style w:type="character" w:styleId="a5">
    <w:name w:val="Hyperlink"/>
    <w:basedOn w:val="a0"/>
    <w:uiPriority w:val="99"/>
    <w:semiHidden/>
    <w:unhideWhenUsed/>
    <w:rsid w:val="00D84D36"/>
    <w:rPr>
      <w:color w:val="0000FF"/>
      <w:u w:val="single"/>
    </w:rPr>
  </w:style>
  <w:style w:type="character" w:customStyle="1" w:styleId="3Char">
    <w:name w:val="标题 3 Char"/>
    <w:basedOn w:val="a0"/>
    <w:link w:val="3"/>
    <w:uiPriority w:val="9"/>
    <w:semiHidden/>
    <w:rsid w:val="004B41A8"/>
    <w:rPr>
      <w:b/>
      <w:bCs/>
      <w:sz w:val="32"/>
      <w:szCs w:val="32"/>
    </w:rPr>
  </w:style>
  <w:style w:type="paragraph" w:customStyle="1" w:styleId="date">
    <w:name w:val="date"/>
    <w:basedOn w:val="a"/>
    <w:rsid w:val="004B41A8"/>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5A39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A39C5"/>
    <w:rPr>
      <w:sz w:val="18"/>
      <w:szCs w:val="18"/>
    </w:rPr>
  </w:style>
  <w:style w:type="paragraph" w:styleId="a7">
    <w:name w:val="footer"/>
    <w:basedOn w:val="a"/>
    <w:link w:val="Char0"/>
    <w:uiPriority w:val="99"/>
    <w:unhideWhenUsed/>
    <w:rsid w:val="005A39C5"/>
    <w:pPr>
      <w:tabs>
        <w:tab w:val="center" w:pos="4153"/>
        <w:tab w:val="right" w:pos="8306"/>
      </w:tabs>
      <w:snapToGrid w:val="0"/>
      <w:jc w:val="left"/>
    </w:pPr>
    <w:rPr>
      <w:sz w:val="18"/>
      <w:szCs w:val="18"/>
    </w:rPr>
  </w:style>
  <w:style w:type="character" w:customStyle="1" w:styleId="Char0">
    <w:name w:val="页脚 Char"/>
    <w:basedOn w:val="a0"/>
    <w:link w:val="a7"/>
    <w:uiPriority w:val="99"/>
    <w:rsid w:val="005A39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81107">
      <w:bodyDiv w:val="1"/>
      <w:marLeft w:val="0"/>
      <w:marRight w:val="0"/>
      <w:marTop w:val="0"/>
      <w:marBottom w:val="0"/>
      <w:divBdr>
        <w:top w:val="none" w:sz="0" w:space="0" w:color="auto"/>
        <w:left w:val="none" w:sz="0" w:space="0" w:color="auto"/>
        <w:bottom w:val="none" w:sz="0" w:space="0" w:color="auto"/>
        <w:right w:val="none" w:sz="0" w:space="0" w:color="auto"/>
      </w:divBdr>
      <w:divsChild>
        <w:div w:id="1455908421">
          <w:marLeft w:val="0"/>
          <w:marRight w:val="0"/>
          <w:marTop w:val="0"/>
          <w:marBottom w:val="0"/>
          <w:divBdr>
            <w:top w:val="none" w:sz="0" w:space="0" w:color="auto"/>
            <w:left w:val="none" w:sz="0" w:space="0" w:color="auto"/>
            <w:bottom w:val="none" w:sz="0" w:space="0" w:color="auto"/>
            <w:right w:val="none" w:sz="0" w:space="0" w:color="auto"/>
          </w:divBdr>
          <w:divsChild>
            <w:div w:id="901141996">
              <w:marLeft w:val="0"/>
              <w:marRight w:val="0"/>
              <w:marTop w:val="0"/>
              <w:marBottom w:val="0"/>
              <w:divBdr>
                <w:top w:val="none" w:sz="0" w:space="0" w:color="auto"/>
                <w:left w:val="none" w:sz="0" w:space="0" w:color="auto"/>
                <w:bottom w:val="none" w:sz="0" w:space="0" w:color="auto"/>
                <w:right w:val="none" w:sz="0" w:space="0" w:color="auto"/>
              </w:divBdr>
              <w:divsChild>
                <w:div w:id="869030436">
                  <w:marLeft w:val="0"/>
                  <w:marRight w:val="0"/>
                  <w:marTop w:val="0"/>
                  <w:marBottom w:val="0"/>
                  <w:divBdr>
                    <w:top w:val="none" w:sz="0" w:space="0" w:color="auto"/>
                    <w:left w:val="none" w:sz="0" w:space="0" w:color="auto"/>
                    <w:bottom w:val="none" w:sz="0" w:space="0" w:color="auto"/>
                    <w:right w:val="none" w:sz="0" w:space="0" w:color="auto"/>
                  </w:divBdr>
                  <w:divsChild>
                    <w:div w:id="50078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8360">
      <w:bodyDiv w:val="1"/>
      <w:marLeft w:val="0"/>
      <w:marRight w:val="0"/>
      <w:marTop w:val="0"/>
      <w:marBottom w:val="0"/>
      <w:divBdr>
        <w:top w:val="none" w:sz="0" w:space="0" w:color="auto"/>
        <w:left w:val="none" w:sz="0" w:space="0" w:color="auto"/>
        <w:bottom w:val="none" w:sz="0" w:space="0" w:color="auto"/>
        <w:right w:val="none" w:sz="0" w:space="0" w:color="auto"/>
      </w:divBdr>
    </w:div>
    <w:div w:id="159393068">
      <w:bodyDiv w:val="1"/>
      <w:marLeft w:val="0"/>
      <w:marRight w:val="0"/>
      <w:marTop w:val="0"/>
      <w:marBottom w:val="0"/>
      <w:divBdr>
        <w:top w:val="none" w:sz="0" w:space="0" w:color="auto"/>
        <w:left w:val="none" w:sz="0" w:space="0" w:color="auto"/>
        <w:bottom w:val="none" w:sz="0" w:space="0" w:color="auto"/>
        <w:right w:val="none" w:sz="0" w:space="0" w:color="auto"/>
      </w:divBdr>
    </w:div>
    <w:div w:id="319189651">
      <w:bodyDiv w:val="1"/>
      <w:marLeft w:val="0"/>
      <w:marRight w:val="0"/>
      <w:marTop w:val="0"/>
      <w:marBottom w:val="0"/>
      <w:divBdr>
        <w:top w:val="none" w:sz="0" w:space="0" w:color="auto"/>
        <w:left w:val="none" w:sz="0" w:space="0" w:color="auto"/>
        <w:bottom w:val="none" w:sz="0" w:space="0" w:color="auto"/>
        <w:right w:val="none" w:sz="0" w:space="0" w:color="auto"/>
      </w:divBdr>
      <w:divsChild>
        <w:div w:id="1948659342">
          <w:marLeft w:val="0"/>
          <w:marRight w:val="0"/>
          <w:marTop w:val="0"/>
          <w:marBottom w:val="0"/>
          <w:divBdr>
            <w:top w:val="none" w:sz="0" w:space="0" w:color="auto"/>
            <w:left w:val="none" w:sz="0" w:space="0" w:color="auto"/>
            <w:bottom w:val="single" w:sz="6" w:space="23" w:color="DFDFDF"/>
            <w:right w:val="none" w:sz="0" w:space="0" w:color="auto"/>
          </w:divBdr>
        </w:div>
      </w:divsChild>
    </w:div>
    <w:div w:id="497119841">
      <w:bodyDiv w:val="1"/>
      <w:marLeft w:val="0"/>
      <w:marRight w:val="0"/>
      <w:marTop w:val="0"/>
      <w:marBottom w:val="0"/>
      <w:divBdr>
        <w:top w:val="none" w:sz="0" w:space="0" w:color="auto"/>
        <w:left w:val="none" w:sz="0" w:space="0" w:color="auto"/>
        <w:bottom w:val="none" w:sz="0" w:space="0" w:color="auto"/>
        <w:right w:val="none" w:sz="0" w:space="0" w:color="auto"/>
      </w:divBdr>
      <w:divsChild>
        <w:div w:id="811675981">
          <w:marLeft w:val="0"/>
          <w:marRight w:val="0"/>
          <w:marTop w:val="0"/>
          <w:marBottom w:val="300"/>
          <w:divBdr>
            <w:top w:val="single" w:sz="6" w:space="5" w:color="DDDDDD"/>
            <w:left w:val="single" w:sz="6" w:space="8" w:color="DDDDDD"/>
            <w:bottom w:val="single" w:sz="6" w:space="5" w:color="DDDDDD"/>
            <w:right w:val="single" w:sz="6" w:space="8" w:color="DDDDDD"/>
          </w:divBdr>
        </w:div>
        <w:div w:id="1204830343">
          <w:marLeft w:val="0"/>
          <w:marRight w:val="0"/>
          <w:marTop w:val="0"/>
          <w:marBottom w:val="0"/>
          <w:divBdr>
            <w:top w:val="single" w:sz="6" w:space="0" w:color="F8F8F8"/>
            <w:left w:val="single" w:sz="6" w:space="0" w:color="F8F8F8"/>
            <w:bottom w:val="single" w:sz="6" w:space="0" w:color="F8F8F8"/>
            <w:right w:val="single" w:sz="6" w:space="0" w:color="F8F8F8"/>
          </w:divBdr>
        </w:div>
      </w:divsChild>
    </w:div>
    <w:div w:id="610892640">
      <w:bodyDiv w:val="1"/>
      <w:marLeft w:val="0"/>
      <w:marRight w:val="0"/>
      <w:marTop w:val="0"/>
      <w:marBottom w:val="0"/>
      <w:divBdr>
        <w:top w:val="none" w:sz="0" w:space="0" w:color="auto"/>
        <w:left w:val="none" w:sz="0" w:space="0" w:color="auto"/>
        <w:bottom w:val="none" w:sz="0" w:space="0" w:color="auto"/>
        <w:right w:val="none" w:sz="0" w:space="0" w:color="auto"/>
      </w:divBdr>
      <w:divsChild>
        <w:div w:id="87889242">
          <w:marLeft w:val="656"/>
          <w:marRight w:val="0"/>
          <w:marTop w:val="0"/>
          <w:marBottom w:val="0"/>
          <w:divBdr>
            <w:top w:val="single" w:sz="6" w:space="0" w:color="ECECEC"/>
            <w:left w:val="single" w:sz="6" w:space="0" w:color="ECECEC"/>
            <w:bottom w:val="single" w:sz="6" w:space="0" w:color="ECECEC"/>
            <w:right w:val="single" w:sz="6" w:space="0" w:color="ECECEC"/>
          </w:divBdr>
        </w:div>
        <w:div w:id="769088940">
          <w:marLeft w:val="656"/>
          <w:marRight w:val="0"/>
          <w:marTop w:val="300"/>
          <w:marBottom w:val="0"/>
          <w:divBdr>
            <w:top w:val="none" w:sz="0" w:space="0" w:color="auto"/>
            <w:left w:val="none" w:sz="0" w:space="0" w:color="auto"/>
            <w:bottom w:val="none" w:sz="0" w:space="0" w:color="auto"/>
            <w:right w:val="none" w:sz="0" w:space="0" w:color="auto"/>
          </w:divBdr>
        </w:div>
      </w:divsChild>
    </w:div>
    <w:div w:id="960841941">
      <w:bodyDiv w:val="1"/>
      <w:marLeft w:val="0"/>
      <w:marRight w:val="0"/>
      <w:marTop w:val="0"/>
      <w:marBottom w:val="0"/>
      <w:divBdr>
        <w:top w:val="none" w:sz="0" w:space="0" w:color="auto"/>
        <w:left w:val="none" w:sz="0" w:space="0" w:color="auto"/>
        <w:bottom w:val="none" w:sz="0" w:space="0" w:color="auto"/>
        <w:right w:val="none" w:sz="0" w:space="0" w:color="auto"/>
      </w:divBdr>
      <w:divsChild>
        <w:div w:id="2034380167">
          <w:marLeft w:val="0"/>
          <w:marRight w:val="0"/>
          <w:marTop w:val="0"/>
          <w:marBottom w:val="0"/>
          <w:divBdr>
            <w:top w:val="none" w:sz="0" w:space="0" w:color="auto"/>
            <w:left w:val="none" w:sz="0" w:space="0" w:color="auto"/>
            <w:bottom w:val="none" w:sz="0" w:space="0" w:color="auto"/>
            <w:right w:val="none" w:sz="0" w:space="0" w:color="auto"/>
          </w:divBdr>
        </w:div>
      </w:divsChild>
    </w:div>
    <w:div w:id="990985288">
      <w:bodyDiv w:val="1"/>
      <w:marLeft w:val="0"/>
      <w:marRight w:val="0"/>
      <w:marTop w:val="0"/>
      <w:marBottom w:val="0"/>
      <w:divBdr>
        <w:top w:val="none" w:sz="0" w:space="0" w:color="auto"/>
        <w:left w:val="none" w:sz="0" w:space="0" w:color="auto"/>
        <w:bottom w:val="none" w:sz="0" w:space="0" w:color="auto"/>
        <w:right w:val="none" w:sz="0" w:space="0" w:color="auto"/>
      </w:divBdr>
      <w:divsChild>
        <w:div w:id="1004935895">
          <w:marLeft w:val="0"/>
          <w:marRight w:val="0"/>
          <w:marTop w:val="0"/>
          <w:marBottom w:val="0"/>
          <w:divBdr>
            <w:top w:val="none" w:sz="0" w:space="0" w:color="auto"/>
            <w:left w:val="none" w:sz="0" w:space="0" w:color="auto"/>
            <w:bottom w:val="none" w:sz="0" w:space="0" w:color="auto"/>
            <w:right w:val="none" w:sz="0" w:space="0" w:color="auto"/>
          </w:divBdr>
        </w:div>
      </w:divsChild>
    </w:div>
    <w:div w:id="1021054448">
      <w:bodyDiv w:val="1"/>
      <w:marLeft w:val="0"/>
      <w:marRight w:val="0"/>
      <w:marTop w:val="0"/>
      <w:marBottom w:val="0"/>
      <w:divBdr>
        <w:top w:val="none" w:sz="0" w:space="0" w:color="auto"/>
        <w:left w:val="none" w:sz="0" w:space="0" w:color="auto"/>
        <w:bottom w:val="none" w:sz="0" w:space="0" w:color="auto"/>
        <w:right w:val="none" w:sz="0" w:space="0" w:color="auto"/>
      </w:divBdr>
      <w:divsChild>
        <w:div w:id="1514145374">
          <w:marLeft w:val="0"/>
          <w:marRight w:val="0"/>
          <w:marTop w:val="0"/>
          <w:marBottom w:val="450"/>
          <w:divBdr>
            <w:top w:val="single" w:sz="6" w:space="5" w:color="DDDDDD"/>
            <w:left w:val="single" w:sz="6" w:space="8" w:color="DDDDDD"/>
            <w:bottom w:val="single" w:sz="6" w:space="5" w:color="DDDDDD"/>
            <w:right w:val="single" w:sz="6" w:space="8" w:color="DDDDDD"/>
          </w:divBdr>
        </w:div>
        <w:div w:id="1546989719">
          <w:marLeft w:val="0"/>
          <w:marRight w:val="0"/>
          <w:marTop w:val="0"/>
          <w:marBottom w:val="0"/>
          <w:divBdr>
            <w:top w:val="none" w:sz="0" w:space="0" w:color="auto"/>
            <w:left w:val="none" w:sz="0" w:space="0" w:color="auto"/>
            <w:bottom w:val="none" w:sz="0" w:space="0" w:color="auto"/>
            <w:right w:val="none" w:sz="0" w:space="0" w:color="auto"/>
          </w:divBdr>
        </w:div>
        <w:div w:id="378166665">
          <w:marLeft w:val="0"/>
          <w:marRight w:val="0"/>
          <w:marTop w:val="0"/>
          <w:marBottom w:val="0"/>
          <w:divBdr>
            <w:top w:val="none" w:sz="0" w:space="0" w:color="auto"/>
            <w:left w:val="none" w:sz="0" w:space="0" w:color="auto"/>
            <w:bottom w:val="none" w:sz="0" w:space="0" w:color="auto"/>
            <w:right w:val="none" w:sz="0" w:space="0" w:color="auto"/>
          </w:divBdr>
        </w:div>
        <w:div w:id="1681200987">
          <w:marLeft w:val="0"/>
          <w:marRight w:val="0"/>
          <w:marTop w:val="0"/>
          <w:marBottom w:val="0"/>
          <w:divBdr>
            <w:top w:val="none" w:sz="0" w:space="0" w:color="auto"/>
            <w:left w:val="none" w:sz="0" w:space="0" w:color="auto"/>
            <w:bottom w:val="none" w:sz="0" w:space="0" w:color="auto"/>
            <w:right w:val="none" w:sz="0" w:space="0" w:color="auto"/>
          </w:divBdr>
        </w:div>
        <w:div w:id="325328078">
          <w:marLeft w:val="0"/>
          <w:marRight w:val="0"/>
          <w:marTop w:val="0"/>
          <w:marBottom w:val="0"/>
          <w:divBdr>
            <w:top w:val="none" w:sz="0" w:space="0" w:color="auto"/>
            <w:left w:val="none" w:sz="0" w:space="0" w:color="auto"/>
            <w:bottom w:val="none" w:sz="0" w:space="0" w:color="auto"/>
            <w:right w:val="none" w:sz="0" w:space="0" w:color="auto"/>
          </w:divBdr>
        </w:div>
        <w:div w:id="378940526">
          <w:marLeft w:val="0"/>
          <w:marRight w:val="0"/>
          <w:marTop w:val="0"/>
          <w:marBottom w:val="0"/>
          <w:divBdr>
            <w:top w:val="none" w:sz="0" w:space="0" w:color="auto"/>
            <w:left w:val="none" w:sz="0" w:space="0" w:color="auto"/>
            <w:bottom w:val="none" w:sz="0" w:space="0" w:color="auto"/>
            <w:right w:val="none" w:sz="0" w:space="0" w:color="auto"/>
          </w:divBdr>
        </w:div>
        <w:div w:id="2123331810">
          <w:marLeft w:val="0"/>
          <w:marRight w:val="0"/>
          <w:marTop w:val="0"/>
          <w:marBottom w:val="0"/>
          <w:divBdr>
            <w:top w:val="none" w:sz="0" w:space="0" w:color="auto"/>
            <w:left w:val="none" w:sz="0" w:space="0" w:color="auto"/>
            <w:bottom w:val="none" w:sz="0" w:space="0" w:color="auto"/>
            <w:right w:val="none" w:sz="0" w:space="0" w:color="auto"/>
          </w:divBdr>
        </w:div>
        <w:div w:id="313460427">
          <w:marLeft w:val="0"/>
          <w:marRight w:val="0"/>
          <w:marTop w:val="0"/>
          <w:marBottom w:val="0"/>
          <w:divBdr>
            <w:top w:val="none" w:sz="0" w:space="0" w:color="auto"/>
            <w:left w:val="none" w:sz="0" w:space="0" w:color="auto"/>
            <w:bottom w:val="none" w:sz="0" w:space="0" w:color="auto"/>
            <w:right w:val="none" w:sz="0" w:space="0" w:color="auto"/>
          </w:divBdr>
        </w:div>
        <w:div w:id="863783613">
          <w:marLeft w:val="0"/>
          <w:marRight w:val="0"/>
          <w:marTop w:val="0"/>
          <w:marBottom w:val="0"/>
          <w:divBdr>
            <w:top w:val="none" w:sz="0" w:space="0" w:color="auto"/>
            <w:left w:val="none" w:sz="0" w:space="0" w:color="auto"/>
            <w:bottom w:val="none" w:sz="0" w:space="0" w:color="auto"/>
            <w:right w:val="none" w:sz="0" w:space="0" w:color="auto"/>
          </w:divBdr>
        </w:div>
        <w:div w:id="1683896857">
          <w:marLeft w:val="0"/>
          <w:marRight w:val="0"/>
          <w:marTop w:val="0"/>
          <w:marBottom w:val="0"/>
          <w:divBdr>
            <w:top w:val="none" w:sz="0" w:space="0" w:color="auto"/>
            <w:left w:val="none" w:sz="0" w:space="0" w:color="auto"/>
            <w:bottom w:val="none" w:sz="0" w:space="0" w:color="auto"/>
            <w:right w:val="none" w:sz="0" w:space="0" w:color="auto"/>
          </w:divBdr>
        </w:div>
        <w:div w:id="1682005529">
          <w:marLeft w:val="0"/>
          <w:marRight w:val="0"/>
          <w:marTop w:val="0"/>
          <w:marBottom w:val="0"/>
          <w:divBdr>
            <w:top w:val="none" w:sz="0" w:space="0" w:color="auto"/>
            <w:left w:val="none" w:sz="0" w:space="0" w:color="auto"/>
            <w:bottom w:val="none" w:sz="0" w:space="0" w:color="auto"/>
            <w:right w:val="none" w:sz="0" w:space="0" w:color="auto"/>
          </w:divBdr>
        </w:div>
        <w:div w:id="64227667">
          <w:marLeft w:val="0"/>
          <w:marRight w:val="0"/>
          <w:marTop w:val="0"/>
          <w:marBottom w:val="0"/>
          <w:divBdr>
            <w:top w:val="none" w:sz="0" w:space="0" w:color="auto"/>
            <w:left w:val="none" w:sz="0" w:space="0" w:color="auto"/>
            <w:bottom w:val="none" w:sz="0" w:space="0" w:color="auto"/>
            <w:right w:val="none" w:sz="0" w:space="0" w:color="auto"/>
          </w:divBdr>
        </w:div>
        <w:div w:id="782385405">
          <w:marLeft w:val="0"/>
          <w:marRight w:val="0"/>
          <w:marTop w:val="0"/>
          <w:marBottom w:val="0"/>
          <w:divBdr>
            <w:top w:val="none" w:sz="0" w:space="0" w:color="auto"/>
            <w:left w:val="none" w:sz="0" w:space="0" w:color="auto"/>
            <w:bottom w:val="none" w:sz="0" w:space="0" w:color="auto"/>
            <w:right w:val="none" w:sz="0" w:space="0" w:color="auto"/>
          </w:divBdr>
        </w:div>
        <w:div w:id="1056006087">
          <w:marLeft w:val="0"/>
          <w:marRight w:val="0"/>
          <w:marTop w:val="0"/>
          <w:marBottom w:val="0"/>
          <w:divBdr>
            <w:top w:val="none" w:sz="0" w:space="0" w:color="auto"/>
            <w:left w:val="none" w:sz="0" w:space="0" w:color="auto"/>
            <w:bottom w:val="none" w:sz="0" w:space="0" w:color="auto"/>
            <w:right w:val="none" w:sz="0" w:space="0" w:color="auto"/>
          </w:divBdr>
        </w:div>
        <w:div w:id="61683324">
          <w:marLeft w:val="0"/>
          <w:marRight w:val="0"/>
          <w:marTop w:val="0"/>
          <w:marBottom w:val="0"/>
          <w:divBdr>
            <w:top w:val="none" w:sz="0" w:space="0" w:color="auto"/>
            <w:left w:val="none" w:sz="0" w:space="0" w:color="auto"/>
            <w:bottom w:val="none" w:sz="0" w:space="0" w:color="auto"/>
            <w:right w:val="none" w:sz="0" w:space="0" w:color="auto"/>
          </w:divBdr>
        </w:div>
        <w:div w:id="1294680794">
          <w:marLeft w:val="0"/>
          <w:marRight w:val="0"/>
          <w:marTop w:val="0"/>
          <w:marBottom w:val="0"/>
          <w:divBdr>
            <w:top w:val="none" w:sz="0" w:space="0" w:color="auto"/>
            <w:left w:val="none" w:sz="0" w:space="0" w:color="auto"/>
            <w:bottom w:val="none" w:sz="0" w:space="0" w:color="auto"/>
            <w:right w:val="none" w:sz="0" w:space="0" w:color="auto"/>
          </w:divBdr>
        </w:div>
        <w:div w:id="931278027">
          <w:marLeft w:val="0"/>
          <w:marRight w:val="0"/>
          <w:marTop w:val="0"/>
          <w:marBottom w:val="0"/>
          <w:divBdr>
            <w:top w:val="none" w:sz="0" w:space="0" w:color="auto"/>
            <w:left w:val="none" w:sz="0" w:space="0" w:color="auto"/>
            <w:bottom w:val="none" w:sz="0" w:space="0" w:color="auto"/>
            <w:right w:val="none" w:sz="0" w:space="0" w:color="auto"/>
          </w:divBdr>
        </w:div>
        <w:div w:id="240910705">
          <w:marLeft w:val="0"/>
          <w:marRight w:val="0"/>
          <w:marTop w:val="0"/>
          <w:marBottom w:val="0"/>
          <w:divBdr>
            <w:top w:val="none" w:sz="0" w:space="0" w:color="auto"/>
            <w:left w:val="none" w:sz="0" w:space="0" w:color="auto"/>
            <w:bottom w:val="none" w:sz="0" w:space="0" w:color="auto"/>
            <w:right w:val="none" w:sz="0" w:space="0" w:color="auto"/>
          </w:divBdr>
        </w:div>
        <w:div w:id="1715692129">
          <w:marLeft w:val="0"/>
          <w:marRight w:val="0"/>
          <w:marTop w:val="0"/>
          <w:marBottom w:val="0"/>
          <w:divBdr>
            <w:top w:val="none" w:sz="0" w:space="0" w:color="auto"/>
            <w:left w:val="none" w:sz="0" w:space="0" w:color="auto"/>
            <w:bottom w:val="none" w:sz="0" w:space="0" w:color="auto"/>
            <w:right w:val="none" w:sz="0" w:space="0" w:color="auto"/>
          </w:divBdr>
        </w:div>
      </w:divsChild>
    </w:div>
    <w:div w:id="1021976394">
      <w:bodyDiv w:val="1"/>
      <w:marLeft w:val="0"/>
      <w:marRight w:val="0"/>
      <w:marTop w:val="0"/>
      <w:marBottom w:val="0"/>
      <w:divBdr>
        <w:top w:val="none" w:sz="0" w:space="0" w:color="auto"/>
        <w:left w:val="none" w:sz="0" w:space="0" w:color="auto"/>
        <w:bottom w:val="none" w:sz="0" w:space="0" w:color="auto"/>
        <w:right w:val="none" w:sz="0" w:space="0" w:color="auto"/>
      </w:divBdr>
    </w:div>
    <w:div w:id="1233660056">
      <w:bodyDiv w:val="1"/>
      <w:marLeft w:val="0"/>
      <w:marRight w:val="0"/>
      <w:marTop w:val="0"/>
      <w:marBottom w:val="0"/>
      <w:divBdr>
        <w:top w:val="none" w:sz="0" w:space="0" w:color="auto"/>
        <w:left w:val="none" w:sz="0" w:space="0" w:color="auto"/>
        <w:bottom w:val="none" w:sz="0" w:space="0" w:color="auto"/>
        <w:right w:val="none" w:sz="0" w:space="0" w:color="auto"/>
      </w:divBdr>
    </w:div>
    <w:div w:id="1323893189">
      <w:bodyDiv w:val="1"/>
      <w:marLeft w:val="0"/>
      <w:marRight w:val="0"/>
      <w:marTop w:val="0"/>
      <w:marBottom w:val="0"/>
      <w:divBdr>
        <w:top w:val="none" w:sz="0" w:space="0" w:color="auto"/>
        <w:left w:val="none" w:sz="0" w:space="0" w:color="auto"/>
        <w:bottom w:val="none" w:sz="0" w:space="0" w:color="auto"/>
        <w:right w:val="none" w:sz="0" w:space="0" w:color="auto"/>
      </w:divBdr>
    </w:div>
    <w:div w:id="1454520666">
      <w:bodyDiv w:val="1"/>
      <w:marLeft w:val="0"/>
      <w:marRight w:val="0"/>
      <w:marTop w:val="0"/>
      <w:marBottom w:val="0"/>
      <w:divBdr>
        <w:top w:val="none" w:sz="0" w:space="0" w:color="auto"/>
        <w:left w:val="none" w:sz="0" w:space="0" w:color="auto"/>
        <w:bottom w:val="none" w:sz="0" w:space="0" w:color="auto"/>
        <w:right w:val="none" w:sz="0" w:space="0" w:color="auto"/>
      </w:divBdr>
      <w:divsChild>
        <w:div w:id="423693602">
          <w:marLeft w:val="0"/>
          <w:marRight w:val="0"/>
          <w:marTop w:val="0"/>
          <w:marBottom w:val="0"/>
          <w:divBdr>
            <w:top w:val="none" w:sz="0" w:space="0" w:color="auto"/>
            <w:left w:val="none" w:sz="0" w:space="0" w:color="auto"/>
            <w:bottom w:val="none" w:sz="0" w:space="0" w:color="auto"/>
            <w:right w:val="none" w:sz="0" w:space="0" w:color="auto"/>
          </w:divBdr>
        </w:div>
      </w:divsChild>
    </w:div>
    <w:div w:id="1519078344">
      <w:bodyDiv w:val="1"/>
      <w:marLeft w:val="0"/>
      <w:marRight w:val="0"/>
      <w:marTop w:val="0"/>
      <w:marBottom w:val="0"/>
      <w:divBdr>
        <w:top w:val="none" w:sz="0" w:space="0" w:color="auto"/>
        <w:left w:val="none" w:sz="0" w:space="0" w:color="auto"/>
        <w:bottom w:val="none" w:sz="0" w:space="0" w:color="auto"/>
        <w:right w:val="none" w:sz="0" w:space="0" w:color="auto"/>
      </w:divBdr>
    </w:div>
    <w:div w:id="1590699215">
      <w:bodyDiv w:val="1"/>
      <w:marLeft w:val="0"/>
      <w:marRight w:val="0"/>
      <w:marTop w:val="0"/>
      <w:marBottom w:val="0"/>
      <w:divBdr>
        <w:top w:val="none" w:sz="0" w:space="0" w:color="auto"/>
        <w:left w:val="none" w:sz="0" w:space="0" w:color="auto"/>
        <w:bottom w:val="none" w:sz="0" w:space="0" w:color="auto"/>
        <w:right w:val="none" w:sz="0" w:space="0" w:color="auto"/>
      </w:divBdr>
    </w:div>
    <w:div w:id="1658798934">
      <w:bodyDiv w:val="1"/>
      <w:marLeft w:val="0"/>
      <w:marRight w:val="0"/>
      <w:marTop w:val="0"/>
      <w:marBottom w:val="0"/>
      <w:divBdr>
        <w:top w:val="none" w:sz="0" w:space="0" w:color="auto"/>
        <w:left w:val="none" w:sz="0" w:space="0" w:color="auto"/>
        <w:bottom w:val="none" w:sz="0" w:space="0" w:color="auto"/>
        <w:right w:val="none" w:sz="0" w:space="0" w:color="auto"/>
      </w:divBdr>
    </w:div>
    <w:div w:id="1917278379">
      <w:bodyDiv w:val="1"/>
      <w:marLeft w:val="0"/>
      <w:marRight w:val="0"/>
      <w:marTop w:val="0"/>
      <w:marBottom w:val="0"/>
      <w:divBdr>
        <w:top w:val="none" w:sz="0" w:space="0" w:color="auto"/>
        <w:left w:val="none" w:sz="0" w:space="0" w:color="auto"/>
        <w:bottom w:val="none" w:sz="0" w:space="0" w:color="auto"/>
        <w:right w:val="none" w:sz="0" w:space="0" w:color="auto"/>
      </w:divBdr>
    </w:div>
    <w:div w:id="1985043323">
      <w:bodyDiv w:val="1"/>
      <w:marLeft w:val="0"/>
      <w:marRight w:val="0"/>
      <w:marTop w:val="0"/>
      <w:marBottom w:val="0"/>
      <w:divBdr>
        <w:top w:val="none" w:sz="0" w:space="0" w:color="auto"/>
        <w:left w:val="none" w:sz="0" w:space="0" w:color="auto"/>
        <w:bottom w:val="none" w:sz="0" w:space="0" w:color="auto"/>
        <w:right w:val="none" w:sz="0" w:space="0" w:color="auto"/>
      </w:divBdr>
      <w:divsChild>
        <w:div w:id="962883121">
          <w:marLeft w:val="0"/>
          <w:marRight w:val="0"/>
          <w:marTop w:val="0"/>
          <w:marBottom w:val="0"/>
          <w:divBdr>
            <w:top w:val="none" w:sz="0" w:space="0" w:color="auto"/>
            <w:left w:val="none" w:sz="0" w:space="0" w:color="auto"/>
            <w:bottom w:val="none" w:sz="0" w:space="0" w:color="auto"/>
            <w:right w:val="none" w:sz="0" w:space="0" w:color="auto"/>
          </w:divBdr>
        </w:div>
        <w:div w:id="724766974">
          <w:marLeft w:val="0"/>
          <w:marRight w:val="0"/>
          <w:marTop w:val="0"/>
          <w:marBottom w:val="0"/>
          <w:divBdr>
            <w:top w:val="none" w:sz="0" w:space="0" w:color="auto"/>
            <w:left w:val="none" w:sz="0" w:space="0" w:color="auto"/>
            <w:bottom w:val="none" w:sz="0" w:space="0" w:color="auto"/>
            <w:right w:val="none" w:sz="0" w:space="0" w:color="auto"/>
          </w:divBdr>
          <w:divsChild>
            <w:div w:id="1202938921">
              <w:marLeft w:val="0"/>
              <w:marRight w:val="0"/>
              <w:marTop w:val="0"/>
              <w:marBottom w:val="0"/>
              <w:divBdr>
                <w:top w:val="none" w:sz="0" w:space="0" w:color="auto"/>
                <w:left w:val="none" w:sz="0" w:space="0" w:color="auto"/>
                <w:bottom w:val="none" w:sz="0" w:space="0" w:color="auto"/>
                <w:right w:val="none" w:sz="0" w:space="0" w:color="auto"/>
              </w:divBdr>
              <w:divsChild>
                <w:div w:id="8238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22992">
      <w:bodyDiv w:val="1"/>
      <w:marLeft w:val="0"/>
      <w:marRight w:val="0"/>
      <w:marTop w:val="0"/>
      <w:marBottom w:val="0"/>
      <w:divBdr>
        <w:top w:val="none" w:sz="0" w:space="0" w:color="auto"/>
        <w:left w:val="none" w:sz="0" w:space="0" w:color="auto"/>
        <w:bottom w:val="none" w:sz="0" w:space="0" w:color="auto"/>
        <w:right w:val="none" w:sz="0" w:space="0" w:color="auto"/>
      </w:divBdr>
      <w:divsChild>
        <w:div w:id="1987395545">
          <w:marLeft w:val="0"/>
          <w:marRight w:val="0"/>
          <w:marTop w:val="0"/>
          <w:marBottom w:val="0"/>
          <w:divBdr>
            <w:top w:val="none" w:sz="0" w:space="0" w:color="auto"/>
            <w:left w:val="none" w:sz="0" w:space="0" w:color="auto"/>
            <w:bottom w:val="none" w:sz="0" w:space="0" w:color="auto"/>
            <w:right w:val="none" w:sz="0" w:space="0" w:color="auto"/>
          </w:divBdr>
        </w:div>
      </w:divsChild>
    </w:div>
    <w:div w:id="2052881881">
      <w:bodyDiv w:val="1"/>
      <w:marLeft w:val="0"/>
      <w:marRight w:val="0"/>
      <w:marTop w:val="0"/>
      <w:marBottom w:val="0"/>
      <w:divBdr>
        <w:top w:val="none" w:sz="0" w:space="0" w:color="auto"/>
        <w:left w:val="none" w:sz="0" w:space="0" w:color="auto"/>
        <w:bottom w:val="none" w:sz="0" w:space="0" w:color="auto"/>
        <w:right w:val="none" w:sz="0" w:space="0" w:color="auto"/>
      </w:divBdr>
      <w:divsChild>
        <w:div w:id="1073963682">
          <w:marLeft w:val="0"/>
          <w:marRight w:val="0"/>
          <w:marTop w:val="0"/>
          <w:marBottom w:val="0"/>
          <w:divBdr>
            <w:top w:val="none" w:sz="0" w:space="0" w:color="auto"/>
            <w:left w:val="none" w:sz="0" w:space="0" w:color="auto"/>
            <w:bottom w:val="none" w:sz="0" w:space="0" w:color="auto"/>
            <w:right w:val="none" w:sz="0" w:space="0" w:color="auto"/>
          </w:divBdr>
          <w:divsChild>
            <w:div w:id="128977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0912">
      <w:bodyDiv w:val="1"/>
      <w:marLeft w:val="0"/>
      <w:marRight w:val="0"/>
      <w:marTop w:val="0"/>
      <w:marBottom w:val="0"/>
      <w:divBdr>
        <w:top w:val="none" w:sz="0" w:space="0" w:color="auto"/>
        <w:left w:val="none" w:sz="0" w:space="0" w:color="auto"/>
        <w:bottom w:val="none" w:sz="0" w:space="0" w:color="auto"/>
        <w:right w:val="none" w:sz="0" w:space="0" w:color="auto"/>
      </w:divBdr>
      <w:divsChild>
        <w:div w:id="1793328030">
          <w:marLeft w:val="0"/>
          <w:marRight w:val="0"/>
          <w:marTop w:val="0"/>
          <w:marBottom w:val="450"/>
          <w:divBdr>
            <w:top w:val="single" w:sz="6" w:space="5" w:color="DDDDDD"/>
            <w:left w:val="single" w:sz="6" w:space="8" w:color="DDDDDD"/>
            <w:bottom w:val="single" w:sz="6" w:space="5" w:color="DDDDDD"/>
            <w:right w:val="single" w:sz="6" w:space="8" w:color="DDDDDD"/>
          </w:divBdr>
        </w:div>
        <w:div w:id="1426225938">
          <w:marLeft w:val="0"/>
          <w:marRight w:val="0"/>
          <w:marTop w:val="0"/>
          <w:marBottom w:val="0"/>
          <w:divBdr>
            <w:top w:val="none" w:sz="0" w:space="0" w:color="auto"/>
            <w:left w:val="none" w:sz="0" w:space="0" w:color="auto"/>
            <w:bottom w:val="none" w:sz="0" w:space="0" w:color="auto"/>
            <w:right w:val="none" w:sz="0" w:space="0" w:color="auto"/>
          </w:divBdr>
        </w:div>
        <w:div w:id="544871425">
          <w:marLeft w:val="0"/>
          <w:marRight w:val="0"/>
          <w:marTop w:val="0"/>
          <w:marBottom w:val="0"/>
          <w:divBdr>
            <w:top w:val="none" w:sz="0" w:space="0" w:color="auto"/>
            <w:left w:val="none" w:sz="0" w:space="0" w:color="auto"/>
            <w:bottom w:val="none" w:sz="0" w:space="0" w:color="auto"/>
            <w:right w:val="none" w:sz="0" w:space="0" w:color="auto"/>
          </w:divBdr>
        </w:div>
        <w:div w:id="23797214">
          <w:marLeft w:val="0"/>
          <w:marRight w:val="0"/>
          <w:marTop w:val="0"/>
          <w:marBottom w:val="0"/>
          <w:divBdr>
            <w:top w:val="none" w:sz="0" w:space="0" w:color="auto"/>
            <w:left w:val="none" w:sz="0" w:space="0" w:color="auto"/>
            <w:bottom w:val="none" w:sz="0" w:space="0" w:color="auto"/>
            <w:right w:val="none" w:sz="0" w:space="0" w:color="auto"/>
          </w:divBdr>
        </w:div>
        <w:div w:id="1678534994">
          <w:marLeft w:val="0"/>
          <w:marRight w:val="0"/>
          <w:marTop w:val="0"/>
          <w:marBottom w:val="0"/>
          <w:divBdr>
            <w:top w:val="none" w:sz="0" w:space="0" w:color="auto"/>
            <w:left w:val="none" w:sz="0" w:space="0" w:color="auto"/>
            <w:bottom w:val="none" w:sz="0" w:space="0" w:color="auto"/>
            <w:right w:val="none" w:sz="0" w:space="0" w:color="auto"/>
          </w:divBdr>
        </w:div>
        <w:div w:id="86386680">
          <w:marLeft w:val="0"/>
          <w:marRight w:val="0"/>
          <w:marTop w:val="0"/>
          <w:marBottom w:val="0"/>
          <w:divBdr>
            <w:top w:val="none" w:sz="0" w:space="0" w:color="auto"/>
            <w:left w:val="none" w:sz="0" w:space="0" w:color="auto"/>
            <w:bottom w:val="none" w:sz="0" w:space="0" w:color="auto"/>
            <w:right w:val="none" w:sz="0" w:space="0" w:color="auto"/>
          </w:divBdr>
        </w:div>
        <w:div w:id="1851330884">
          <w:marLeft w:val="0"/>
          <w:marRight w:val="0"/>
          <w:marTop w:val="0"/>
          <w:marBottom w:val="0"/>
          <w:divBdr>
            <w:top w:val="none" w:sz="0" w:space="0" w:color="auto"/>
            <w:left w:val="none" w:sz="0" w:space="0" w:color="auto"/>
            <w:bottom w:val="none" w:sz="0" w:space="0" w:color="auto"/>
            <w:right w:val="none" w:sz="0" w:space="0" w:color="auto"/>
          </w:divBdr>
        </w:div>
        <w:div w:id="1582717732">
          <w:marLeft w:val="0"/>
          <w:marRight w:val="0"/>
          <w:marTop w:val="0"/>
          <w:marBottom w:val="0"/>
          <w:divBdr>
            <w:top w:val="none" w:sz="0" w:space="0" w:color="auto"/>
            <w:left w:val="none" w:sz="0" w:space="0" w:color="auto"/>
            <w:bottom w:val="none" w:sz="0" w:space="0" w:color="auto"/>
            <w:right w:val="none" w:sz="0" w:space="0" w:color="auto"/>
          </w:divBdr>
        </w:div>
        <w:div w:id="447890423">
          <w:marLeft w:val="0"/>
          <w:marRight w:val="0"/>
          <w:marTop w:val="0"/>
          <w:marBottom w:val="0"/>
          <w:divBdr>
            <w:top w:val="none" w:sz="0" w:space="0" w:color="auto"/>
            <w:left w:val="none" w:sz="0" w:space="0" w:color="auto"/>
            <w:bottom w:val="none" w:sz="0" w:space="0" w:color="auto"/>
            <w:right w:val="none" w:sz="0" w:space="0" w:color="auto"/>
          </w:divBdr>
        </w:div>
        <w:div w:id="137187504">
          <w:marLeft w:val="0"/>
          <w:marRight w:val="0"/>
          <w:marTop w:val="0"/>
          <w:marBottom w:val="0"/>
          <w:divBdr>
            <w:top w:val="none" w:sz="0" w:space="0" w:color="auto"/>
            <w:left w:val="none" w:sz="0" w:space="0" w:color="auto"/>
            <w:bottom w:val="none" w:sz="0" w:space="0" w:color="auto"/>
            <w:right w:val="none" w:sz="0" w:space="0" w:color="auto"/>
          </w:divBdr>
        </w:div>
        <w:div w:id="160584832">
          <w:marLeft w:val="0"/>
          <w:marRight w:val="0"/>
          <w:marTop w:val="0"/>
          <w:marBottom w:val="0"/>
          <w:divBdr>
            <w:top w:val="none" w:sz="0" w:space="0" w:color="auto"/>
            <w:left w:val="none" w:sz="0" w:space="0" w:color="auto"/>
            <w:bottom w:val="none" w:sz="0" w:space="0" w:color="auto"/>
            <w:right w:val="none" w:sz="0" w:space="0" w:color="auto"/>
          </w:divBdr>
        </w:div>
        <w:div w:id="1156872390">
          <w:marLeft w:val="0"/>
          <w:marRight w:val="0"/>
          <w:marTop w:val="0"/>
          <w:marBottom w:val="0"/>
          <w:divBdr>
            <w:top w:val="none" w:sz="0" w:space="0" w:color="auto"/>
            <w:left w:val="none" w:sz="0" w:space="0" w:color="auto"/>
            <w:bottom w:val="none" w:sz="0" w:space="0" w:color="auto"/>
            <w:right w:val="none" w:sz="0" w:space="0" w:color="auto"/>
          </w:divBdr>
        </w:div>
        <w:div w:id="2011759574">
          <w:marLeft w:val="0"/>
          <w:marRight w:val="0"/>
          <w:marTop w:val="0"/>
          <w:marBottom w:val="0"/>
          <w:divBdr>
            <w:top w:val="none" w:sz="0" w:space="0" w:color="auto"/>
            <w:left w:val="none" w:sz="0" w:space="0" w:color="auto"/>
            <w:bottom w:val="none" w:sz="0" w:space="0" w:color="auto"/>
            <w:right w:val="none" w:sz="0" w:space="0" w:color="auto"/>
          </w:divBdr>
        </w:div>
        <w:div w:id="680667080">
          <w:marLeft w:val="0"/>
          <w:marRight w:val="0"/>
          <w:marTop w:val="0"/>
          <w:marBottom w:val="0"/>
          <w:divBdr>
            <w:top w:val="none" w:sz="0" w:space="0" w:color="auto"/>
            <w:left w:val="none" w:sz="0" w:space="0" w:color="auto"/>
            <w:bottom w:val="none" w:sz="0" w:space="0" w:color="auto"/>
            <w:right w:val="none" w:sz="0" w:space="0" w:color="auto"/>
          </w:divBdr>
        </w:div>
        <w:div w:id="709958838">
          <w:marLeft w:val="0"/>
          <w:marRight w:val="0"/>
          <w:marTop w:val="0"/>
          <w:marBottom w:val="0"/>
          <w:divBdr>
            <w:top w:val="none" w:sz="0" w:space="0" w:color="auto"/>
            <w:left w:val="none" w:sz="0" w:space="0" w:color="auto"/>
            <w:bottom w:val="none" w:sz="0" w:space="0" w:color="auto"/>
            <w:right w:val="none" w:sz="0" w:space="0" w:color="auto"/>
          </w:divBdr>
        </w:div>
        <w:div w:id="84544679">
          <w:marLeft w:val="0"/>
          <w:marRight w:val="0"/>
          <w:marTop w:val="0"/>
          <w:marBottom w:val="0"/>
          <w:divBdr>
            <w:top w:val="none" w:sz="0" w:space="0" w:color="auto"/>
            <w:left w:val="none" w:sz="0" w:space="0" w:color="auto"/>
            <w:bottom w:val="none" w:sz="0" w:space="0" w:color="auto"/>
            <w:right w:val="none" w:sz="0" w:space="0" w:color="auto"/>
          </w:divBdr>
        </w:div>
        <w:div w:id="1739669326">
          <w:marLeft w:val="0"/>
          <w:marRight w:val="0"/>
          <w:marTop w:val="0"/>
          <w:marBottom w:val="0"/>
          <w:divBdr>
            <w:top w:val="none" w:sz="0" w:space="0" w:color="auto"/>
            <w:left w:val="none" w:sz="0" w:space="0" w:color="auto"/>
            <w:bottom w:val="none" w:sz="0" w:space="0" w:color="auto"/>
            <w:right w:val="none" w:sz="0" w:space="0" w:color="auto"/>
          </w:divBdr>
        </w:div>
        <w:div w:id="1072967153">
          <w:marLeft w:val="0"/>
          <w:marRight w:val="0"/>
          <w:marTop w:val="0"/>
          <w:marBottom w:val="0"/>
          <w:divBdr>
            <w:top w:val="none" w:sz="0" w:space="0" w:color="auto"/>
            <w:left w:val="none" w:sz="0" w:space="0" w:color="auto"/>
            <w:bottom w:val="none" w:sz="0" w:space="0" w:color="auto"/>
            <w:right w:val="none" w:sz="0" w:space="0" w:color="auto"/>
          </w:divBdr>
        </w:div>
      </w:divsChild>
    </w:div>
    <w:div w:id="2129658066">
      <w:bodyDiv w:val="1"/>
      <w:marLeft w:val="0"/>
      <w:marRight w:val="0"/>
      <w:marTop w:val="0"/>
      <w:marBottom w:val="0"/>
      <w:divBdr>
        <w:top w:val="none" w:sz="0" w:space="0" w:color="auto"/>
        <w:left w:val="none" w:sz="0" w:space="0" w:color="auto"/>
        <w:bottom w:val="none" w:sz="0" w:space="0" w:color="auto"/>
        <w:right w:val="none" w:sz="0" w:space="0" w:color="auto"/>
      </w:divBdr>
      <w:divsChild>
        <w:div w:id="2140491474">
          <w:marLeft w:val="656"/>
          <w:marRight w:val="0"/>
          <w:marTop w:val="0"/>
          <w:marBottom w:val="0"/>
          <w:divBdr>
            <w:top w:val="single" w:sz="6" w:space="0" w:color="ECECEC"/>
            <w:left w:val="single" w:sz="6" w:space="0" w:color="ECECEC"/>
            <w:bottom w:val="single" w:sz="6" w:space="0" w:color="ECECEC"/>
            <w:right w:val="single" w:sz="6" w:space="0" w:color="ECECEC"/>
          </w:divBdr>
        </w:div>
        <w:div w:id="1926188551">
          <w:marLeft w:val="656"/>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640</Characters>
  <Application>Microsoft Office Word</Application>
  <DocSecurity>0</DocSecurity>
  <Lines>5</Lines>
  <Paragraphs>1</Paragraphs>
  <ScaleCrop>false</ScaleCrop>
  <Company>微软中国</Company>
  <LinksUpToDate>false</LinksUpToDate>
  <CharactersWithSpaces>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2020-04-23T03:53:00Z</dcterms:created>
  <dcterms:modified xsi:type="dcterms:W3CDTF">2020-04-23T03:53:00Z</dcterms:modified>
</cp:coreProperties>
</file>