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A41DAD" w:rsidRPr="00A41DAD" w:rsidTr="00A41DAD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投资高级经理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岗位描述：1、承担公司战略规划的研究分析、制定、修订并推动战略规划实施；2、承担起草相关战略合作协议，参与商务谈判和项目尽调；3、承担股权投资、基金管理等资本运作工作，熟悉宏观经济政策、资本运作相关内容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、全日制普通高等教育本科及以上学历；2、具有5年及以上专业工作经历；3、40周岁（含）以下，特别优秀者年龄和任职年限可适当放宽；具有法律职业资格或注册会计师等相关资格优先；具有上市公司及大型国企相关工作经历优先；主导实施过投资、企业上市或兼并收购等成功案例者优先；中共党员优先。</w:t>
            </w: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结构设计工程师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岗位描述：负责组织项目的施工图设计、设计文件审查工作。,待遇：面议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1、全日制普通高等教育本科及以上学历；2、具有中</w:t>
            </w: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级及以上专业技术职务，同时具有国家注册结构师或建筑师资格优先；3、具有5年及以上专业工作经历；4、40周岁（含）以下，特别优秀者年龄和任职年限可适当放宽；具有甲级建筑设计院工作经历优先。</w:t>
            </w: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水暖工程师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岗位描述：1、负责工程施工现场管理，过程监督，质量检测等相关技术工作；2、负责建设项目的给排水、暖通、消防专业全工程管理；3、负责办理项目开工、竣工备案、交房手续等工作。,待遇：面议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1、全日制普通高等教育本科及以上学历；2.具有中级及以上职称或二级注册建造师及以上资格；3、具有5年及以上专业工作经历；4、40周岁（含）以下，特别优秀者年龄和任职年限可适当放宽；</w:t>
            </w: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具有国有企业相关经验者优先。</w:t>
            </w: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景观绿化工程师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岗位描述：1、负责景观绿化项目现场管理，过程监督，质量检测等相关技术工作；2、负责建立完整的绿化养护档案质量管理体系。,待遇：面议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、全日制普通高等教育本科及以上学历；2.具有中级及以上职称或二级注册建造师及以上资格；3、具有5年及以上专业工作经历；4、40周岁（含）以下，特别优秀者年龄和任职年限可适当放宽；具有国有企业相关经验者优先。</w:t>
            </w:r>
          </w:p>
        </w:tc>
      </w:tr>
      <w:tr w:rsidR="00A41DAD" w:rsidRPr="00A41DAD" w:rsidTr="00A41DAD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市场运营高级经理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岗位描述：1、负责制定公司市场运营规划、战略等相关发展规划；2、负责进行市场调研，及时获取市场信息，制定市场推广方案；3、负责建立健全公司市场运营体系，规范市场开发与管理的制度和流程等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>1、本科及以上学历；2、具备文旅项目5年及以上专业工作经历；3、40周岁（含）以下，特别优秀者年龄和任职年限可适当放宽；具有国有企业相关</w:t>
            </w: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经验者优先；主导实施过文旅项目推广成功案例者优先。</w:t>
            </w:r>
          </w:p>
        </w:tc>
      </w:tr>
      <w:tr w:rsidR="00A41DAD" w:rsidRPr="00A41DAD" w:rsidTr="00A41DAD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DAD" w:rsidRPr="00A41DAD" w:rsidRDefault="00A41DAD" w:rsidP="00A41DAD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1、报名方式：网络报名。 报名资料统一发送邮箱jsrfzpwb@163.com。 2、报名所需资料：应聘人员可登陆青岛人才网(http://rc.qingdao.gov.cn)，下载并按要求填写《应聘人员报名登记表》（附近期1寸免冠彩色照片），与本人二代身份证、毕业证、学位证、职（执）业资格或专业技术资格等各类证书电子扫描件一并发送指定邮箱jsrfzpwb@163.com，邮件主题格式为“应聘岗位+姓名+所学专业”，附件文件名格式为“姓名+文件名”（如“张三+应聘人员报名登记表”）。留学归国人员另需提交国家教育部出具的《国外学位学历认证书》电子版。报名材料的原件须在面试时提供。 3、年龄计算日期截止到2020年12月31日。 4、考试采用面试方法，分为初试和复试。 </w:t>
            </w:r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br/>
              <w:t>简历模板：</w:t>
            </w:r>
            <w:hyperlink r:id="rId4" w:history="1">
              <w:r w:rsidRPr="00A41DAD">
                <w:rPr>
                  <w:rFonts w:ascii="微软雅黑" w:hAnsi="微软雅黑" w:cs="宋体" w:hint="eastAsia"/>
                  <w:color w:val="000000"/>
                  <w:sz w:val="21"/>
                </w:rPr>
                <w:t>应聘人员报名登记表.doc</w:t>
              </w:r>
            </w:hyperlink>
            <w:r w:rsidRPr="00A41DAD">
              <w:rPr>
                <w:rFonts w:ascii="微软雅黑" w:hAnsi="微软雅黑" w:cs="宋体" w:hint="eastAsia"/>
                <w:sz w:val="21"/>
                <w:szCs w:val="21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1DAD"/>
    <w:rsid w:val="00323B43"/>
    <w:rsid w:val="003D37D8"/>
    <w:rsid w:val="004358AB"/>
    <w:rsid w:val="0064020C"/>
    <w:rsid w:val="008B7726"/>
    <w:rsid w:val="00A41DAD"/>
    <w:rsid w:val="00FD266C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Hyperlink"/>
    <w:basedOn w:val="a0"/>
    <w:uiPriority w:val="99"/>
    <w:semiHidden/>
    <w:unhideWhenUsed/>
    <w:rsid w:val="00A41DAD"/>
    <w:rPr>
      <w:strike w:val="0"/>
      <w:dstrike w:val="0"/>
      <w:color w:val="000000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4548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1585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4496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.qingdao.gov.cn/jeecms/file/gqzpjh/5977_&#24212;&#32856;&#20154;&#21592;&#25253;&#21517;&#30331;&#35760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2020-04-07T06:44:00Z</dcterms:created>
  <dcterms:modified xsi:type="dcterms:W3CDTF">2020-04-07T06:45:00Z</dcterms:modified>
</cp:coreProperties>
</file>