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69"/>
        <w:tblW w:w="13779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992"/>
        <w:gridCol w:w="851"/>
        <w:gridCol w:w="850"/>
        <w:gridCol w:w="1276"/>
        <w:gridCol w:w="142"/>
        <w:gridCol w:w="4678"/>
        <w:gridCol w:w="141"/>
        <w:gridCol w:w="3119"/>
      </w:tblGrid>
      <w:tr w:rsidR="00855E2B" w:rsidTr="009760F3">
        <w:trPr>
          <w:trHeight w:val="40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公司名称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所学专业及方向要求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tabs>
                <w:tab w:val="left" w:pos="0"/>
              </w:tabs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岗位职责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Default="00855E2B" w:rsidP="009760F3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任职要求</w:t>
            </w:r>
          </w:p>
        </w:tc>
      </w:tr>
      <w:tr w:rsidR="00855E2B" w:rsidTr="009760F3">
        <w:trPr>
          <w:trHeight w:val="688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青岛城阳开发投资集团有限公司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总经理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eastAsia="仿宋_GB2312" w:hAnsi="Times New Roman" w:hint="eastAsia"/>
                <w:color w:val="000000" w:themeColor="text1"/>
                <w:szCs w:val="21"/>
              </w:rPr>
              <w:t>大学本科</w:t>
            </w:r>
            <w:r w:rsidRPr="009760F3">
              <w:rPr>
                <w:rFonts w:eastAsia="仿宋_GB2312" w:hAnsi="Times New Roman"/>
                <w:color w:val="000000" w:themeColor="text1"/>
                <w:szCs w:val="21"/>
              </w:rPr>
              <w:t>及以上学历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ind w:rightChars="74" w:right="155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工程类、经济类、金融类、管理类相关专业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1.向公司董事会负责，全面组织实施董事会的有关决议和规定，全面完成董事会下达的各项指标，并将实施情况向董事会汇报。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2.负责宣传贯彻执行国家和行业有关法律、法规、方针、政策。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3.根据董事会的要求确定公司的经营方针，建立公司的经营管理体系并组织实施和改进，为经营管理体系运行提供足够的资源。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4.主持公司的日常各项经营管理工作，组织实施公司年度经营计划和投资方案。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5.负责召集和主持公司总经理办公会议，协调、检查和督促各部的工作。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6.根据市场变化，不断调整公司的经营方向，使公司持续健康发展。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7.负责倡导公司的企业文化和经营理念，塑造企业形象。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8.签署日常行政、业务文件，保证公司经营运作的合法性。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9.负责确定公司的年度财务预、决算方案，利润分配方案和弥补亏损方案。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10.负责组织完成董事会下达的其它临时性、阶段性工作和任务。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1.年龄49周岁（含）以下；</w:t>
            </w:r>
          </w:p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2.现任相应层次企业正职领导职务，或相应层次企业副职领导职务3年以上，或相应层次企业下一级正职领导职务5年以上；</w:t>
            </w:r>
          </w:p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3.持有相关职业资格证书或职称证书者优先；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4.具有房地产开发、工程建设或资本运作和运作公司上市经验。  </w:t>
            </w:r>
          </w:p>
        </w:tc>
      </w:tr>
      <w:tr w:rsidR="00855E2B" w:rsidTr="009760F3">
        <w:trPr>
          <w:trHeight w:val="68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青岛城阳开发投资集团有限公司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财务总监（副总经理级别）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eastAsia="仿宋_GB2312" w:hAnsi="Times New Roman" w:hint="eastAsia"/>
                <w:color w:val="000000" w:themeColor="text1"/>
                <w:szCs w:val="21"/>
              </w:rPr>
              <w:t>大学本科</w:t>
            </w:r>
            <w:r w:rsidRPr="009760F3">
              <w:rPr>
                <w:rFonts w:eastAsia="仿宋_GB2312" w:hAnsi="Times New Roman"/>
                <w:color w:val="000000" w:themeColor="text1"/>
                <w:szCs w:val="21"/>
              </w:rPr>
              <w:t>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财会类相关专业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1．制定公司的财务目标、政策及操作程序，并根据授权向总经理、董事会报告；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2．建立健全该公司财务系统的组织结构，设置岗位，明确职责，保障财务会计信息质量，降低经营管理成本，保证信息通畅，提高工作效率；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3．对该公司的经营目标进行财务描述，为经营管理决策提供依据，并定期审核和计量公司的经营风险，采用有效的措施予以防范；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4．建立健全该公司内部财务管理、审计制度并组织实施，主持公司财务战略的制定、财务管理及内部控制工作；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5．协调该公司同银行、工商、税务、统计、审计等政府部门的关系，维护公司利益；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6．审核财务报表，提交财务分析和管理工作报告；参与投资项目的分析、论证和决策；跟踪分析各种财务指标，揭示潜在的经营问题并提供管理当局决策参考；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7．确保该公司财务体系的高效运转；组织并具体推动公司年度经营/预算计划程序，包括对资本的需求规划及正常运作；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8．根据该公司实际经营状况，制定有效的融资策略及计划，利用各种财务手段，确保公司最优资本结构；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9．完成董事会、总经理交办的其他临时工作。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6E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1.年龄45周岁（含）以下；</w:t>
            </w:r>
          </w:p>
          <w:p w:rsidR="008C196E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2.具有5年以上企业财务总监或以上职务工作经验；</w:t>
            </w:r>
          </w:p>
          <w:p w:rsidR="008C196E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3.持有中级会计师及以上职称；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4.持有注册会计师证书者或审计、税务、基金、融资、并购经验者优先。                                         </w:t>
            </w:r>
          </w:p>
        </w:tc>
      </w:tr>
      <w:tr w:rsidR="00855E2B" w:rsidTr="009760F3">
        <w:trPr>
          <w:trHeight w:val="31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青岛动车小镇投资集团有限公司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集团公司总经理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全日制本科及以上学历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工学、经济类、管理类相关专业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1</w:t>
            </w:r>
            <w:r w:rsidRPr="009760F3">
              <w:rPr>
                <w:rFonts w:ascii="仿宋_GB2312" w:eastAsia="仿宋_GB2312"/>
                <w:szCs w:val="21"/>
              </w:rPr>
              <w:t>.</w:t>
            </w:r>
            <w:r w:rsidRPr="009760F3">
              <w:rPr>
                <w:rFonts w:ascii="仿宋_GB2312" w:eastAsia="仿宋_GB2312" w:hint="eastAsia"/>
                <w:szCs w:val="21"/>
              </w:rPr>
              <w:t>总经理应向公司董事会负责，全面组织实施董事会的有关决议和规定，全面完成董事会下达的各项指标，并将实施情况向董事会汇报。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/>
                <w:szCs w:val="21"/>
              </w:rPr>
              <w:t>2.</w:t>
            </w:r>
            <w:r w:rsidRPr="009760F3">
              <w:rPr>
                <w:rFonts w:ascii="仿宋_GB2312" w:eastAsia="仿宋_GB2312" w:hint="eastAsia"/>
                <w:szCs w:val="21"/>
              </w:rPr>
              <w:t>负责统筹部署产业园区开发、国有资本投资运作、产业投资、固定资产投资、土地开发及并购重组等公司业务。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3</w:t>
            </w:r>
            <w:r w:rsidRPr="009760F3">
              <w:rPr>
                <w:rFonts w:ascii="仿宋_GB2312" w:eastAsia="仿宋_GB2312"/>
                <w:szCs w:val="21"/>
              </w:rPr>
              <w:t>.</w:t>
            </w:r>
            <w:r w:rsidRPr="009760F3">
              <w:rPr>
                <w:rFonts w:ascii="仿宋_GB2312" w:eastAsia="仿宋_GB2312" w:hint="eastAsia"/>
                <w:szCs w:val="21"/>
              </w:rPr>
              <w:t>根据董事会的要求确定公司的经营方针，建立公司的经营管理体系并组织实施和改进，为经营管理体系运行提供足够的资源。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4</w:t>
            </w:r>
            <w:r w:rsidRPr="009760F3">
              <w:rPr>
                <w:rFonts w:ascii="仿宋_GB2312" w:eastAsia="仿宋_GB2312"/>
                <w:szCs w:val="21"/>
              </w:rPr>
              <w:t>.</w:t>
            </w:r>
            <w:r w:rsidRPr="009760F3">
              <w:rPr>
                <w:rFonts w:ascii="仿宋_GB2312" w:eastAsia="仿宋_GB2312" w:hint="eastAsia"/>
                <w:szCs w:val="21"/>
              </w:rPr>
              <w:t>主持公司的日常各项经营管理工作，组织实施公司年度经营计划和投资方案。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1.年龄49周岁（含）以下；</w:t>
            </w:r>
          </w:p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2.具有10年及以上工作经历，其中5年及以上同类企业工作经历、3年及以上同等规模企业同职级及以上岗位任职经历；</w:t>
            </w:r>
          </w:p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3.熟悉产业园区开发、国有资本投资运营、产业投资、固定资产投资、土地开发及并购重组等业务；熟悉政府行政流程及相应法律法规；</w:t>
            </w:r>
          </w:p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.具有较强的分析问题、处理问题能力及综合协调能力；具有优秀的计划、组织、协调和沟通能力；具备企业战略发展思维，擅长企业文化推进和团队管理；具有良好的市场洞察力、决策力和领导力；具有优秀的口头及逻辑分析能力；</w:t>
            </w:r>
          </w:p>
          <w:p w:rsidR="00855E2B" w:rsidRPr="009760F3" w:rsidRDefault="00855E2B" w:rsidP="008C196E">
            <w:pPr>
              <w:widowControl/>
              <w:ind w:left="-141" w:firstLineChars="50" w:firstLine="105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5.持有中级及以上职称。                              </w:t>
            </w:r>
          </w:p>
        </w:tc>
      </w:tr>
      <w:tr w:rsidR="00855E2B" w:rsidTr="009760F3">
        <w:trPr>
          <w:trHeight w:val="357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青岛动车小镇投资集团有限公司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集团公司副总经理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全日制本科及以上学历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经济类相关专业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1.负责对市场进行调研，了解行业发展现状及动态，做好项目前期规划设计等工作，并结合市场行情，做好部门投资战略规划。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2</w:t>
            </w:r>
            <w:r w:rsidRPr="009760F3">
              <w:rPr>
                <w:rFonts w:ascii="仿宋_GB2312" w:eastAsia="仿宋_GB2312"/>
                <w:szCs w:val="21"/>
              </w:rPr>
              <w:t>.</w:t>
            </w:r>
            <w:r w:rsidRPr="009760F3">
              <w:rPr>
                <w:rFonts w:ascii="仿宋_GB2312" w:eastAsia="仿宋_GB2312" w:hint="eastAsia"/>
                <w:szCs w:val="21"/>
              </w:rPr>
              <w:t>项目的投资分析与实施方案。对项目信息进行调研、筛选、勘察等工作，制定项目的尽职调查报告，建设项目的可行性研究，项目收益分析，撰写项目分析报告并制定投资建议书。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3.根据企业投资方向，组织市场调研，收集有关市场信息资料;组织对市场调研资料进行汇总、分析，编制市场调查报告，进行行业研究及投资项目的市场调研等前期工作。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4.根据市场调查结果，提出投资方向建议，进行可行性研究，编制可行性报告;进行投资财务分析，制定具体的投资工作计划和工作方案，为企业提供投资决策依据。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5.负责开展项目立项决策后评价，组织人员对企业批准的项目进行立项，办理立项所需手续;负责投资项目后期的结果评估，拟定项目结果评估报告。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6.负责分管项目团队的工作实施、日常管理和项目团队的工作方式，提高投资项目实施的效率。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7.完成领导交办的其他工作。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1.年龄45周岁（含）以下；</w:t>
            </w:r>
          </w:p>
          <w:p w:rsidR="008C196E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2.具有10年以上投行相关工作经验，从事过债券、基金相关工作，能够独立开展资产收购、股权投资等投资业务，有上市公司、大型企业财务总监或者银行（</w:t>
            </w:r>
            <w:proofErr w:type="gramStart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含分支行</w:t>
            </w:r>
            <w:proofErr w:type="gramEnd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）中层正职以上工作经历者优先;</w:t>
            </w:r>
          </w:p>
          <w:p w:rsidR="00855E2B" w:rsidRPr="009760F3" w:rsidRDefault="00855E2B" w:rsidP="008C196E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3.具有敬业精神和良好的职业道德，有较高的组织、协调能力，优秀的语言、文字表达能力，为人正直、清正廉洁，善于沟通和决断，办事公正，心态平和、理性，身体健康。                             </w:t>
            </w:r>
          </w:p>
        </w:tc>
      </w:tr>
      <w:tr w:rsidR="00855E2B" w:rsidTr="009760F3">
        <w:trPr>
          <w:trHeight w:val="39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青岛动车小镇投资集团有限公司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集团公司副总经理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全日制本科及以上学历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工程管理、规划设计、施工管理等相关专业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1.按照公司的发展战略，制定本公司各个项目的工程施工计划及年度发展计划。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2.全面负责所施工项目的工程施工管理工作，制定项目的成本控制计划、关键节点计划、施工进度计划、质量目标计划等，对总体进度计划进行审核及监督执行。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3.负责</w:t>
            </w:r>
            <w:proofErr w:type="gramStart"/>
            <w:r w:rsidRPr="009760F3">
              <w:rPr>
                <w:rFonts w:ascii="仿宋_GB2312" w:eastAsia="仿宋_GB2312" w:hint="eastAsia"/>
                <w:szCs w:val="21"/>
              </w:rPr>
              <w:t>各项目部工程施工</w:t>
            </w:r>
            <w:proofErr w:type="gramEnd"/>
            <w:r w:rsidRPr="009760F3">
              <w:rPr>
                <w:rFonts w:ascii="仿宋_GB2312" w:eastAsia="仿宋_GB2312" w:hint="eastAsia"/>
                <w:szCs w:val="21"/>
              </w:rPr>
              <w:t>的质量、进度、成本、安全、现场文明施工、劳务等方面的管理工作，审核涉及工程的各类合同，解决处理施工过程出现的质量、技术、安全事故等问题。</w:t>
            </w:r>
          </w:p>
          <w:p w:rsidR="00855E2B" w:rsidRPr="009760F3" w:rsidRDefault="00855E2B" w:rsidP="009760F3">
            <w:pPr>
              <w:widowControl/>
              <w:rPr>
                <w:rFonts w:ascii="仿宋_GB2312" w:eastAsia="仿宋_GB2312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4.协助经营部门做好对外业务拓展工作，开拓新的项目，引进优秀项目经理。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szCs w:val="21"/>
              </w:rPr>
              <w:t>5.负责公司工程管理系统人才培养工作。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1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1.年龄45周岁（含）以下；</w:t>
            </w:r>
          </w:p>
          <w:p w:rsidR="005F0CA1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具有10年以上工作经验，其中5年及以上房地产、市政、土建工程管理经验，在同等岗位工作不低于2年，有完整的项目工程管理经历，熟悉国家和地方的各类法律、法规、政策及行业规范，熟悉项目管理的详细流程和关键节点；</w:t>
            </w:r>
          </w:p>
          <w:p w:rsidR="00855E2B" w:rsidRPr="009760F3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3.具有敬业精神和良好的职业道德，有较高的组织、协调能力，优秀的语言、为人正直、清正廉洁，善于沟通和决断，办事公正，心态平和、理性，身体健康。                          </w:t>
            </w:r>
          </w:p>
        </w:tc>
      </w:tr>
      <w:tr w:rsidR="00855E2B" w:rsidTr="009760F3">
        <w:trPr>
          <w:trHeight w:val="253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青岛城阳市政开发建设投资有限公司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总经理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全日制本科及以上学历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spacing w:after="240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经济类、管理类相关专业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0F3" w:rsidRDefault="00855E2B" w:rsidP="009760F3">
            <w:pPr>
              <w:widowControl/>
              <w:numPr>
                <w:ilvl w:val="0"/>
                <w:numId w:val="1"/>
              </w:numPr>
              <w:tabs>
                <w:tab w:val="clear" w:pos="312"/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在公司党总支和董事会领导下，主持日常经营管理工作；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2.组织实施董事会的各项决议，对各项决议的实施过程进行监控，发现问题及时纠正，确保决议的贯彻执行；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3.实施公司的总体战略:组织实施集团公司的发展战略，发掘市场机会，领导创新与变革；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4.根据董事长下达的年度经营目标组织制定、分解、实施公司年度经营计划；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5.建立良好的沟通渠道:负责与董事长保持良好沟通，定期向董事长汇报经营战略和计划执行情况、</w:t>
            </w: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资金运用情况和盈亏情况、机构和人员调配情况及其他重大事宜;领导建立公司与客户、供应商、合作伙伴、上级主管部门、政府机构、金融机构、媒体等部门间顺畅的沟通渠道;领导开展公司的社会公共关系活动，树立良好的企业形象、领导建立公司内部良好的沟通渠道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.主持集团公司日常经营工作:负责公司员工队伍建设，选拔中高层管理人员;主持召开总经理办公会，对重大事项进行决策、代表公司参加重大业务、外事或其他重要活动;负责签署日常行政、业务文件、负责处理公司重大突发事件，并及时向董事长汇报、负责办理由董事长授权的其它重要事项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7.主持、推动关键管理流程和规章制度，及时进行组织和流程的优化调整、领导营造企业文化氛围、完善企业识别系统，塑造和强化公司价值观；</w:t>
            </w:r>
          </w:p>
          <w:p w:rsid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8.根据公司经营管理需要，有权聘请专职或兼职法律、经营管理、技术顾问，并决定其报酬；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9.审批年度计划内的经营、投资、改造、基建项目和流动资金贷款、使用、贷款担保的可行性报告；10.负责处理集团公司、各子公司重大突发事件；11.董事长授权的其他工作安排。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1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1.年龄49周岁（含）以下；</w:t>
            </w:r>
          </w:p>
          <w:p w:rsidR="005F0CA1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2.现任相应层次单位正职领导职务，或相应层次单位副职领导职务3年以上（金融部门负责人5年以上），或相应层次单位下一级正职领导职务5年以上；</w:t>
            </w:r>
          </w:p>
          <w:p w:rsidR="005F0CA1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3.熟悉金融行业、精通资本运作，主导实施过多</w:t>
            </w:r>
            <w:proofErr w:type="gramStart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个</w:t>
            </w:r>
            <w:proofErr w:type="gramEnd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投融资、企业上市或兼并收购等成功案例者优先；</w:t>
            </w:r>
          </w:p>
          <w:p w:rsidR="00855E2B" w:rsidRPr="009760F3" w:rsidRDefault="00855E2B" w:rsidP="005F0CA1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 xml:space="preserve">4.熟悉现代企业经营管理，具备履行岗位职责所必需的专业知识和执业资格，具有较强的战略决策能力、组织协调能力、改革创新能力和市场应变能力。                                </w:t>
            </w:r>
          </w:p>
        </w:tc>
      </w:tr>
      <w:tr w:rsidR="00855E2B" w:rsidTr="009760F3">
        <w:trPr>
          <w:trHeight w:val="182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青岛城阳城市发展有限公司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总经理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全日制本科以上学历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经济管理、金融、工程管理类相关专业；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1.组织实施董事会的有关决议和规定，完成董事会下达的各项任务，对实施过程进行监控，将执行结果向董事会汇报；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2.根据公司发展战略及目标，建立公司的运营管理体系，组织实施和改进，落实公司经营计划和发展规划，确保实现公司各项经营目标；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3.负责公司的整体运作和管理，主持总经理办公会，负责日常行政、业务文件的签署审批，推进各部门工作的开展；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4.建立适应市场竞争的经营机制，拟订公司内部管理机构设置方案，制定公司的基本管理制度，领导组织变革和创新，确保公司可持续健康发展；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5.加强对公司财务状况的监控，制定公司财务全面预决算管理方案，做到国有资产保值增值，高效运转；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6.加强企业文化建设，抓好团队建设，提高员工整体素质，增强公司团队的凝聚力和战斗力，树立良好的企业形象；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7.负责对外协调沟通，保持良好的交流合作关系，妥善处理突发事件和舆情管控，保证公司合法有序运营。</w:t>
            </w:r>
          </w:p>
          <w:p w:rsidR="00855E2B" w:rsidRPr="009760F3" w:rsidRDefault="00855E2B" w:rsidP="009760F3">
            <w:pPr>
              <w:widowControl/>
              <w:tabs>
                <w:tab w:val="left" w:pos="0"/>
              </w:tabs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1.年龄49周岁（含）以下；2.10年及以上工作经历，其中5年以上同岗位工作经验;3年以上同等规模企业同职级及以上岗位任职经历；</w:t>
            </w:r>
          </w:p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3.熟悉房地产开发及工程项目建设，</w:t>
            </w:r>
            <w:proofErr w:type="gramStart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懂资产</w:t>
            </w:r>
            <w:proofErr w:type="gramEnd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收购、股权投资等业务以及国有资本投资运营、投融资业务优先；熟悉政府办公流程及相应的法律法规；</w:t>
            </w:r>
          </w:p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4.具有开阔的视野、较强的团队管理能力，具备企业战略管理思维，良好的市场洞察力，具备较强的领导力和执行力；5.持有中级及以上职称；</w:t>
            </w:r>
          </w:p>
          <w:p w:rsidR="005F0CA1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>6.爱岗敬业，具备良好的职业道德，语言表达能力，善于沟通协调；</w:t>
            </w:r>
          </w:p>
          <w:p w:rsidR="00855E2B" w:rsidRPr="009760F3" w:rsidRDefault="00855E2B" w:rsidP="009760F3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bookmarkStart w:id="0" w:name="_GoBack"/>
            <w:bookmarkEnd w:id="0"/>
            <w:r w:rsidRPr="009760F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7.身体健康，敢于担当，具有奉献和拼搏精神。                                </w:t>
            </w:r>
          </w:p>
        </w:tc>
      </w:tr>
    </w:tbl>
    <w:p w:rsidR="00C30AAF" w:rsidRPr="009760F3" w:rsidRDefault="009760F3" w:rsidP="009760F3">
      <w:pPr>
        <w:jc w:val="center"/>
        <w:rPr>
          <w:rFonts w:ascii="黑体" w:eastAsia="黑体" w:hAnsi="黑体"/>
          <w:sz w:val="32"/>
          <w:szCs w:val="32"/>
        </w:rPr>
      </w:pPr>
      <w:r w:rsidRPr="009760F3">
        <w:rPr>
          <w:rFonts w:ascii="黑体" w:eastAsia="黑体" w:hAnsi="黑体" w:hint="eastAsia"/>
          <w:sz w:val="32"/>
          <w:szCs w:val="32"/>
        </w:rPr>
        <w:lastRenderedPageBreak/>
        <w:t>青岛市区属国企职业经理</w:t>
      </w:r>
      <w:proofErr w:type="gramStart"/>
      <w:r w:rsidRPr="009760F3">
        <w:rPr>
          <w:rFonts w:ascii="黑体" w:eastAsia="黑体" w:hAnsi="黑体" w:hint="eastAsia"/>
          <w:sz w:val="32"/>
          <w:szCs w:val="32"/>
        </w:rPr>
        <w:t>人岗位</w:t>
      </w:r>
      <w:proofErr w:type="gramEnd"/>
      <w:r w:rsidRPr="009760F3">
        <w:rPr>
          <w:rFonts w:ascii="黑体" w:eastAsia="黑体" w:hAnsi="黑体" w:hint="eastAsia"/>
          <w:sz w:val="32"/>
          <w:szCs w:val="32"/>
        </w:rPr>
        <w:t>职责及任职要求</w:t>
      </w:r>
    </w:p>
    <w:sectPr w:rsidR="00C30AAF" w:rsidRPr="009760F3" w:rsidSect="00855E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7D" w:rsidRDefault="0023477D" w:rsidP="00855E2B">
      <w:r>
        <w:separator/>
      </w:r>
    </w:p>
  </w:endnote>
  <w:endnote w:type="continuationSeparator" w:id="0">
    <w:p w:rsidR="0023477D" w:rsidRDefault="0023477D" w:rsidP="0085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7D" w:rsidRDefault="0023477D" w:rsidP="00855E2B">
      <w:r>
        <w:separator/>
      </w:r>
    </w:p>
  </w:footnote>
  <w:footnote w:type="continuationSeparator" w:id="0">
    <w:p w:rsidR="0023477D" w:rsidRDefault="0023477D" w:rsidP="0085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A7F5AA5"/>
    <w:multiLevelType w:val="singleLevel"/>
    <w:tmpl w:val="FA7F5AA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D"/>
    <w:rsid w:val="0019596F"/>
    <w:rsid w:val="0023477D"/>
    <w:rsid w:val="002771BD"/>
    <w:rsid w:val="005F0CA1"/>
    <w:rsid w:val="00855E2B"/>
    <w:rsid w:val="008C196E"/>
    <w:rsid w:val="009760F3"/>
    <w:rsid w:val="009954CE"/>
    <w:rsid w:val="00C30AAF"/>
    <w:rsid w:val="00F3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D37050-F53B-49B1-9EA5-AA726BD4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E2B"/>
    <w:pPr>
      <w:widowControl w:val="0"/>
      <w:jc w:val="both"/>
    </w:pPr>
    <w:rPr>
      <w:rFonts w:ascii="Times New Roman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E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2019-12-10T08:23:00Z</dcterms:created>
  <dcterms:modified xsi:type="dcterms:W3CDTF">2019-12-10T08:52:00Z</dcterms:modified>
</cp:coreProperties>
</file>