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青岛西海岸公用事业集团有限公司</w:t>
      </w:r>
    </w:p>
    <w:p>
      <w:pPr>
        <w:pStyle w:val="2"/>
        <w:spacing w:before="0" w:beforeAutospacing="0" w:after="0" w:afterAutospacing="0" w:line="560" w:lineRule="exact"/>
        <w:jc w:val="center"/>
        <w:rPr>
          <w:rFonts w:ascii="方正小标宋简体" w:hAnsi="方正小标宋简体" w:eastAsia="方正小标宋简体" w:cs="方正小标宋简体"/>
          <w:b w:val="0"/>
          <w:bCs w:val="0"/>
          <w:color w:val="000000" w:themeColor="text1"/>
          <w:kern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2"/>
          <w:sz w:val="44"/>
          <w:szCs w:val="44"/>
          <w14:textFill>
            <w14:solidFill>
              <w14:schemeClr w14:val="tx1"/>
            </w14:solidFill>
          </w14:textFill>
        </w:rPr>
        <w:t>招聘简章</w:t>
      </w:r>
    </w:p>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青岛西海岸公用事业集团位于青岛市西海岸新区，为区属国有企业，主要负责西海岸新区供热、供水、市政管理等公用事业建设及运营，现有职工3600余人。因公司业务发展需要，现面向社会公开招聘法务人员，相关事宜公告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一、招聘职位及条件</w:t>
      </w:r>
    </w:p>
    <w:p>
      <w:pPr>
        <w:spacing w:line="560" w:lineRule="exact"/>
        <w:rPr>
          <w:rFonts w:ascii="仿宋_GB2312" w:eastAsia="仿宋_GB2312"/>
          <w:sz w:val="32"/>
          <w:szCs w:val="32"/>
        </w:rPr>
      </w:pPr>
      <w:r>
        <w:rPr>
          <w:rFonts w:hint="eastAsia" w:ascii="楷体" w:hAnsi="楷体" w:eastAsia="楷体"/>
          <w:sz w:val="32"/>
          <w:szCs w:val="32"/>
        </w:rPr>
        <w:t xml:space="preserve">    （一）招聘职位及专业条件</w:t>
      </w:r>
      <w:r>
        <w:rPr>
          <w:rFonts w:hint="eastAsia" w:ascii="仿宋_GB2312" w:eastAsia="仿宋_GB2312"/>
          <w:sz w:val="32"/>
          <w:szCs w:val="32"/>
        </w:rPr>
        <w:t xml:space="preserve">  </w:t>
      </w:r>
    </w:p>
    <w:tbl>
      <w:tblPr>
        <w:tblStyle w:val="11"/>
        <w:tblW w:w="8794" w:type="dxa"/>
        <w:tblInd w:w="1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6"/>
        <w:gridCol w:w="744"/>
        <w:gridCol w:w="673"/>
        <w:gridCol w:w="851"/>
        <w:gridCol w:w="709"/>
        <w:gridCol w:w="708"/>
        <w:gridCol w:w="1719"/>
        <w:gridCol w:w="2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trPr>
        <w:tc>
          <w:tcPr>
            <w:tcW w:w="856" w:type="dxa"/>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岗位名称</w:t>
            </w:r>
          </w:p>
        </w:tc>
        <w:tc>
          <w:tcPr>
            <w:tcW w:w="744" w:type="dxa"/>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招聘人数</w:t>
            </w:r>
          </w:p>
        </w:tc>
        <w:tc>
          <w:tcPr>
            <w:tcW w:w="673" w:type="dxa"/>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学历要求</w:t>
            </w:r>
          </w:p>
        </w:tc>
        <w:tc>
          <w:tcPr>
            <w:tcW w:w="851" w:type="dxa"/>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专业要求</w:t>
            </w:r>
          </w:p>
        </w:tc>
        <w:tc>
          <w:tcPr>
            <w:tcW w:w="709" w:type="dxa"/>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工作经验</w:t>
            </w:r>
          </w:p>
        </w:tc>
        <w:tc>
          <w:tcPr>
            <w:tcW w:w="708" w:type="dxa"/>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年龄要求</w:t>
            </w:r>
          </w:p>
        </w:tc>
        <w:tc>
          <w:tcPr>
            <w:tcW w:w="1719" w:type="dxa"/>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岗位描述</w:t>
            </w:r>
          </w:p>
        </w:tc>
        <w:tc>
          <w:tcPr>
            <w:tcW w:w="2534" w:type="dxa"/>
            <w:shd w:val="clear" w:color="auto" w:fill="FFFFFF"/>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岗位要求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9" w:hRule="atLeast"/>
        </w:trPr>
        <w:tc>
          <w:tcPr>
            <w:tcW w:w="856" w:type="dxa"/>
            <w:shd w:val="clear" w:color="auto" w:fill="FFFFFF"/>
            <w:vAlign w:val="center"/>
          </w:tcPr>
          <w:p>
            <w:pPr>
              <w:jc w:val="center"/>
              <w:rPr>
                <w:rFonts w:ascii="宋体" w:hAnsi="宋体" w:cs="宋体"/>
                <w:b/>
                <w:bCs/>
                <w:kern w:val="0"/>
                <w:sz w:val="18"/>
                <w:szCs w:val="18"/>
              </w:rPr>
            </w:pPr>
            <w:r>
              <w:rPr>
                <w:rFonts w:hint="eastAsia" w:ascii="宋体" w:hAnsi="宋体" w:cs="宋体"/>
                <w:kern w:val="0"/>
                <w:sz w:val="18"/>
                <w:szCs w:val="18"/>
              </w:rPr>
              <w:t>法务主管</w:t>
            </w:r>
          </w:p>
        </w:tc>
        <w:tc>
          <w:tcPr>
            <w:tcW w:w="744" w:type="dxa"/>
            <w:shd w:val="clear" w:color="auto" w:fill="FFFFFF"/>
            <w:vAlign w:val="center"/>
          </w:tcPr>
          <w:p>
            <w:pPr>
              <w:jc w:val="center"/>
              <w:rPr>
                <w:rFonts w:ascii="宋体" w:hAnsi="宋体" w:cs="宋体"/>
                <w:b/>
                <w:bCs/>
                <w:kern w:val="0"/>
                <w:sz w:val="18"/>
                <w:szCs w:val="18"/>
              </w:rPr>
            </w:pPr>
            <w:r>
              <w:rPr>
                <w:rFonts w:hint="eastAsia" w:ascii="宋体" w:hAnsi="宋体" w:cs="宋体"/>
                <w:kern w:val="0"/>
                <w:sz w:val="18"/>
                <w:szCs w:val="18"/>
              </w:rPr>
              <w:t>1</w:t>
            </w:r>
          </w:p>
        </w:tc>
        <w:tc>
          <w:tcPr>
            <w:tcW w:w="673" w:type="dxa"/>
            <w:shd w:val="clear" w:color="auto" w:fill="FFFFFF"/>
            <w:vAlign w:val="center"/>
          </w:tcPr>
          <w:p>
            <w:pPr>
              <w:jc w:val="center"/>
              <w:rPr>
                <w:rFonts w:ascii="宋体" w:hAnsi="宋体" w:cs="宋体"/>
                <w:b/>
                <w:bCs/>
                <w:kern w:val="0"/>
                <w:sz w:val="18"/>
                <w:szCs w:val="18"/>
              </w:rPr>
            </w:pPr>
            <w:r>
              <w:rPr>
                <w:rFonts w:hint="eastAsia" w:ascii="宋体" w:hAnsi="宋体" w:cs="宋体"/>
                <w:kern w:val="0"/>
                <w:sz w:val="18"/>
                <w:szCs w:val="18"/>
              </w:rPr>
              <w:t>全日制本科及以上学历</w:t>
            </w:r>
          </w:p>
        </w:tc>
        <w:tc>
          <w:tcPr>
            <w:tcW w:w="851" w:type="dxa"/>
            <w:shd w:val="clear" w:color="auto" w:fill="FFFFFF"/>
            <w:vAlign w:val="center"/>
          </w:tcPr>
          <w:p>
            <w:pPr>
              <w:jc w:val="center"/>
              <w:rPr>
                <w:rFonts w:ascii="宋体" w:hAnsi="宋体" w:cs="宋体"/>
                <w:b/>
                <w:bCs/>
                <w:kern w:val="0"/>
                <w:sz w:val="18"/>
                <w:szCs w:val="18"/>
              </w:rPr>
            </w:pPr>
            <w:r>
              <w:rPr>
                <w:rFonts w:hint="eastAsia" w:ascii="宋体" w:hAnsi="宋体" w:cs="宋体"/>
                <w:kern w:val="0"/>
                <w:sz w:val="18"/>
                <w:szCs w:val="18"/>
              </w:rPr>
              <w:t>法学、法律</w:t>
            </w:r>
          </w:p>
        </w:tc>
        <w:tc>
          <w:tcPr>
            <w:tcW w:w="709" w:type="dxa"/>
            <w:shd w:val="clear" w:color="auto" w:fill="FFFFFF"/>
            <w:vAlign w:val="center"/>
          </w:tcPr>
          <w:p>
            <w:pPr>
              <w:jc w:val="center"/>
              <w:rPr>
                <w:rFonts w:ascii="宋体" w:hAnsi="宋体" w:cs="宋体"/>
                <w:b/>
                <w:bCs/>
                <w:kern w:val="0"/>
                <w:sz w:val="18"/>
                <w:szCs w:val="18"/>
              </w:rPr>
            </w:pPr>
            <w:r>
              <w:rPr>
                <w:rFonts w:hint="eastAsia" w:ascii="宋体" w:hAnsi="宋体" w:cs="宋体"/>
                <w:kern w:val="0"/>
                <w:sz w:val="18"/>
                <w:szCs w:val="18"/>
              </w:rPr>
              <w:t>5年及以上</w:t>
            </w:r>
          </w:p>
        </w:tc>
        <w:tc>
          <w:tcPr>
            <w:tcW w:w="708" w:type="dxa"/>
            <w:shd w:val="clear" w:color="auto" w:fill="FFFFFF"/>
            <w:vAlign w:val="center"/>
          </w:tcPr>
          <w:p>
            <w:pPr>
              <w:jc w:val="center"/>
              <w:rPr>
                <w:rFonts w:ascii="宋体" w:hAnsi="宋体" w:cs="宋体"/>
                <w:b/>
                <w:bCs/>
                <w:kern w:val="0"/>
                <w:sz w:val="18"/>
                <w:szCs w:val="18"/>
              </w:rPr>
            </w:pPr>
            <w:r>
              <w:rPr>
                <w:rFonts w:hint="eastAsia" w:ascii="宋体" w:hAnsi="宋体" w:cs="宋体"/>
                <w:kern w:val="0"/>
                <w:sz w:val="18"/>
                <w:szCs w:val="18"/>
              </w:rPr>
              <w:t>35周岁以下</w:t>
            </w:r>
          </w:p>
        </w:tc>
        <w:tc>
          <w:tcPr>
            <w:tcW w:w="1719" w:type="dxa"/>
            <w:shd w:val="clear" w:color="auto" w:fill="FFFFFF"/>
            <w:vAlign w:val="center"/>
          </w:tcPr>
          <w:p>
            <w:pPr>
              <w:rPr>
                <w:rFonts w:ascii="宋体" w:hAnsi="宋体" w:cs="宋体"/>
                <w:b/>
                <w:bCs/>
                <w:kern w:val="0"/>
                <w:sz w:val="18"/>
                <w:szCs w:val="18"/>
              </w:rPr>
            </w:pPr>
            <w:r>
              <w:rPr>
                <w:rFonts w:hint="eastAsia" w:ascii="宋体" w:hAnsi="宋体"/>
                <w:sz w:val="18"/>
                <w:szCs w:val="18"/>
              </w:rPr>
              <w:t>协助部门负责人搭建公司法律事务管理体系，负责公司各类法律事务处理； 负责审核公司各项规章制度、合同及协议管理等，规避法律风险； 负责为公司各部门提供法律咨询，出具法律意见书；负责公司监事会日常工作；完成上级交办的其他工作。</w:t>
            </w:r>
          </w:p>
        </w:tc>
        <w:tc>
          <w:tcPr>
            <w:tcW w:w="2534" w:type="dxa"/>
            <w:shd w:val="clear" w:color="auto" w:fill="FFFFFF"/>
            <w:vAlign w:val="center"/>
          </w:tcPr>
          <w:p>
            <w:pPr>
              <w:shd w:val="clear" w:color="auto" w:fill="FFFFFF"/>
              <w:rPr>
                <w:rFonts w:ascii="宋体" w:hAnsi="宋体" w:cs="宋体"/>
                <w:b/>
                <w:bCs/>
                <w:kern w:val="0"/>
                <w:sz w:val="18"/>
                <w:szCs w:val="18"/>
              </w:rPr>
            </w:pPr>
            <w:r>
              <w:rPr>
                <w:rFonts w:hint="eastAsia" w:ascii="宋体" w:hAnsi="宋体" w:cs="宋体"/>
                <w:kern w:val="0"/>
                <w:sz w:val="18"/>
                <w:szCs w:val="18"/>
              </w:rPr>
              <w:t>35周岁以下，1983年1</w:t>
            </w:r>
            <w:r>
              <w:rPr>
                <w:rFonts w:hint="eastAsia" w:ascii="宋体" w:hAnsi="宋体" w:cs="宋体"/>
                <w:kern w:val="0"/>
                <w:sz w:val="18"/>
                <w:szCs w:val="18"/>
                <w:lang w:val="en-US" w:eastAsia="zh-CN"/>
              </w:rPr>
              <w:t>2</w:t>
            </w:r>
            <w:r>
              <w:rPr>
                <w:rFonts w:hint="eastAsia" w:ascii="宋体" w:hAnsi="宋体" w:cs="宋体"/>
                <w:kern w:val="0"/>
                <w:sz w:val="18"/>
                <w:szCs w:val="18"/>
              </w:rPr>
              <w:t>月</w:t>
            </w:r>
            <w:r>
              <w:rPr>
                <w:rFonts w:hint="eastAsia" w:ascii="宋体" w:hAnsi="宋体" w:cs="宋体"/>
                <w:kern w:val="0"/>
                <w:sz w:val="18"/>
                <w:szCs w:val="18"/>
                <w:lang w:val="en-US" w:eastAsia="zh-CN"/>
              </w:rPr>
              <w:t>20</w:t>
            </w:r>
            <w:r>
              <w:rPr>
                <w:rFonts w:hint="eastAsia" w:ascii="宋体" w:hAnsi="宋体" w:cs="宋体"/>
                <w:kern w:val="0"/>
                <w:sz w:val="18"/>
                <w:szCs w:val="18"/>
              </w:rPr>
              <w:t>日以后出生； 3年及以上中型企业法务工作经历或企业法律工作经验；熟悉公司股权投资业务的法律手续，有较强的法律合同审核能力和法律谈判能力、分析能力、沟通协调能力、团队协作精神，严谨的逻辑思维能力，具有良好的文字表达能力及法律职业道德素养；身体健康，年富力强，抗压能力强，能适应高强度工作；须具备法律职业资格证或律师资格证；具有律师执业证的可优先考虑；硕士研究生需本硕专业均为法学、法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6" w:hRule="atLeast"/>
        </w:trPr>
        <w:tc>
          <w:tcPr>
            <w:tcW w:w="856"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法务</w:t>
            </w:r>
          </w:p>
        </w:tc>
        <w:tc>
          <w:tcPr>
            <w:tcW w:w="744"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673"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全日制本科及以上学历</w:t>
            </w:r>
          </w:p>
        </w:tc>
        <w:tc>
          <w:tcPr>
            <w:tcW w:w="851"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法学、法律</w:t>
            </w:r>
          </w:p>
        </w:tc>
        <w:tc>
          <w:tcPr>
            <w:tcW w:w="709"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1年及以上</w:t>
            </w:r>
          </w:p>
        </w:tc>
        <w:tc>
          <w:tcPr>
            <w:tcW w:w="708" w:type="dxa"/>
            <w:shd w:val="clear" w:color="auto" w:fill="FFFFFF"/>
            <w:vAlign w:val="center"/>
          </w:tcPr>
          <w:p>
            <w:pPr>
              <w:jc w:val="center"/>
              <w:rPr>
                <w:rFonts w:ascii="宋体" w:hAnsi="宋体" w:cs="宋体"/>
                <w:kern w:val="0"/>
                <w:sz w:val="18"/>
                <w:szCs w:val="18"/>
              </w:rPr>
            </w:pPr>
            <w:r>
              <w:rPr>
                <w:rFonts w:hint="eastAsia" w:ascii="宋体" w:hAnsi="宋体" w:cs="宋体"/>
                <w:kern w:val="0"/>
                <w:sz w:val="18"/>
                <w:szCs w:val="18"/>
              </w:rPr>
              <w:t>28周岁以下</w:t>
            </w:r>
          </w:p>
        </w:tc>
        <w:tc>
          <w:tcPr>
            <w:tcW w:w="1719" w:type="dxa"/>
            <w:shd w:val="clear" w:color="auto" w:fill="FFFFFF"/>
            <w:vAlign w:val="center"/>
          </w:tcPr>
          <w:p>
            <w:pPr>
              <w:rPr>
                <w:rFonts w:ascii="宋体" w:hAnsi="宋体"/>
                <w:sz w:val="18"/>
                <w:szCs w:val="18"/>
              </w:rPr>
            </w:pPr>
            <w:r>
              <w:rPr>
                <w:rFonts w:hint="eastAsia" w:ascii="宋体" w:hAnsi="宋体"/>
                <w:sz w:val="18"/>
                <w:szCs w:val="18"/>
              </w:rPr>
              <w:t>负责公司合同审核，法律咨询，业务合规性审查等法务相关事务；负责审核公司各项规章制度、合同及协议管理等；协助部门负责人、主管搭建公司法律事务管理体系；完成上级交办的其他工作。</w:t>
            </w:r>
          </w:p>
        </w:tc>
        <w:tc>
          <w:tcPr>
            <w:tcW w:w="2534" w:type="dxa"/>
            <w:shd w:val="clear" w:color="auto" w:fill="FFFFFF"/>
            <w:vAlign w:val="center"/>
          </w:tcPr>
          <w:p>
            <w:pPr>
              <w:shd w:val="clear" w:color="auto" w:fill="FFFFFF"/>
              <w:rPr>
                <w:rFonts w:ascii="宋体" w:hAnsi="宋体" w:cs="宋体"/>
                <w:kern w:val="0"/>
                <w:sz w:val="18"/>
                <w:szCs w:val="18"/>
              </w:rPr>
            </w:pPr>
            <w:r>
              <w:rPr>
                <w:rFonts w:hint="eastAsia" w:ascii="宋体" w:hAnsi="宋体" w:cs="宋体"/>
                <w:kern w:val="0"/>
                <w:sz w:val="18"/>
                <w:szCs w:val="18"/>
              </w:rPr>
              <w:t>28周岁以下，1990年</w:t>
            </w:r>
            <w:r>
              <w:rPr>
                <w:rFonts w:hint="eastAsia" w:ascii="宋体" w:hAnsi="宋体" w:cs="宋体"/>
                <w:kern w:val="0"/>
                <w:sz w:val="18"/>
                <w:szCs w:val="18"/>
                <w:lang w:val="en-US" w:eastAsia="zh-CN"/>
              </w:rPr>
              <w:t>12</w:t>
            </w:r>
            <w:r>
              <w:rPr>
                <w:rFonts w:hint="eastAsia" w:ascii="宋体" w:hAnsi="宋体" w:cs="宋体"/>
                <w:kern w:val="0"/>
                <w:sz w:val="18"/>
                <w:szCs w:val="18"/>
              </w:rPr>
              <w:t>月</w:t>
            </w:r>
            <w:r>
              <w:rPr>
                <w:rFonts w:hint="eastAsia" w:ascii="宋体" w:hAnsi="宋体" w:cs="宋体"/>
                <w:kern w:val="0"/>
                <w:sz w:val="18"/>
                <w:szCs w:val="18"/>
                <w:lang w:val="en-US" w:eastAsia="zh-CN"/>
              </w:rPr>
              <w:t>20</w:t>
            </w:r>
            <w:r>
              <w:rPr>
                <w:rFonts w:hint="eastAsia" w:ascii="宋体" w:hAnsi="宋体" w:cs="宋体"/>
                <w:kern w:val="0"/>
                <w:sz w:val="18"/>
                <w:szCs w:val="18"/>
              </w:rPr>
              <w:t>日以后出生；熟悉国家的相关法律政策，掌握合同法、公司法等相关知识，了解投资、经营相关的法律风险点；具有良好的分析判断能力、协调组织能力、良好的口头表达能力；熟练操作 OFFICE 软件；勤奋好学，可培养性强；具备法律职业资格证或律师资格证；硕士研究生需本硕专业均为法学、法律。</w:t>
            </w:r>
          </w:p>
        </w:tc>
      </w:tr>
    </w:tbl>
    <w:p>
      <w:pPr>
        <w:spacing w:line="560" w:lineRule="exact"/>
        <w:ind w:firstLine="640" w:firstLineChars="200"/>
        <w:rPr>
          <w:rFonts w:ascii="楷体" w:hAnsi="楷体" w:eastAsia="楷体"/>
          <w:sz w:val="32"/>
          <w:szCs w:val="32"/>
        </w:rPr>
      </w:pPr>
      <w:r>
        <w:rPr>
          <w:rFonts w:hint="eastAsia" w:ascii="楷体" w:hAnsi="楷体" w:eastAsia="楷体"/>
          <w:sz w:val="32"/>
          <w:szCs w:val="32"/>
        </w:rPr>
        <w:t>（二）基本条件</w:t>
      </w:r>
    </w:p>
    <w:p>
      <w:pPr>
        <w:pStyle w:val="8"/>
        <w:spacing w:before="0" w:beforeAutospacing="0" w:after="0" w:afterAutospacing="0" w:line="560" w:lineRule="exact"/>
        <w:ind w:firstLine="601"/>
        <w:rPr>
          <w:rFonts w:ascii="仿宋_GB2312" w:eastAsia="仿宋_GB2312"/>
          <w:color w:val="000000"/>
          <w:sz w:val="32"/>
          <w:szCs w:val="32"/>
        </w:rPr>
      </w:pPr>
      <w:r>
        <w:rPr>
          <w:rFonts w:hint="eastAsia" w:ascii="仿宋_GB2312" w:eastAsia="仿宋_GB2312"/>
          <w:color w:val="000000"/>
          <w:sz w:val="32"/>
          <w:szCs w:val="32"/>
        </w:rPr>
        <w:t>1.具有中华人民共和国国籍；</w:t>
      </w:r>
    </w:p>
    <w:p>
      <w:pPr>
        <w:pStyle w:val="8"/>
        <w:spacing w:before="0" w:beforeAutospacing="0" w:after="0" w:afterAutospacing="0" w:line="560" w:lineRule="exact"/>
        <w:ind w:firstLine="601"/>
        <w:rPr>
          <w:rFonts w:ascii="仿宋_GB2312" w:eastAsia="仿宋_GB2312"/>
          <w:color w:val="000000"/>
          <w:sz w:val="32"/>
          <w:szCs w:val="32"/>
        </w:rPr>
      </w:pPr>
      <w:r>
        <w:rPr>
          <w:rFonts w:hint="eastAsia" w:ascii="仿宋_GB2312" w:eastAsia="仿宋_GB2312"/>
          <w:color w:val="000000"/>
          <w:sz w:val="32"/>
          <w:szCs w:val="32"/>
        </w:rPr>
        <w:t>2.遵守宪法和法律；</w:t>
      </w:r>
    </w:p>
    <w:p>
      <w:pPr>
        <w:pStyle w:val="8"/>
        <w:spacing w:before="0" w:beforeAutospacing="0" w:after="0" w:afterAutospacing="0" w:line="560" w:lineRule="exact"/>
        <w:ind w:firstLine="601"/>
        <w:rPr>
          <w:rFonts w:ascii="仿宋_GB2312" w:eastAsia="仿宋_GB2312"/>
          <w:color w:val="000000"/>
          <w:sz w:val="32"/>
          <w:szCs w:val="32"/>
        </w:rPr>
      </w:pPr>
      <w:r>
        <w:rPr>
          <w:rFonts w:hint="eastAsia" w:ascii="仿宋_GB2312" w:eastAsia="仿宋_GB2312"/>
          <w:color w:val="000000"/>
          <w:sz w:val="32"/>
          <w:szCs w:val="32"/>
        </w:rPr>
        <w:t>3.具有良好的品行；</w:t>
      </w:r>
    </w:p>
    <w:p>
      <w:pPr>
        <w:pStyle w:val="8"/>
        <w:spacing w:before="0" w:beforeAutospacing="0" w:after="0" w:afterAutospacing="0" w:line="560" w:lineRule="exact"/>
        <w:ind w:firstLine="601"/>
        <w:rPr>
          <w:rFonts w:ascii="仿宋_GB2312" w:eastAsia="仿宋_GB2312"/>
          <w:color w:val="000000"/>
          <w:sz w:val="32"/>
          <w:szCs w:val="32"/>
        </w:rPr>
      </w:pPr>
      <w:r>
        <w:rPr>
          <w:rFonts w:hint="eastAsia" w:ascii="仿宋_GB2312" w:eastAsia="仿宋_GB2312"/>
          <w:color w:val="000000"/>
          <w:sz w:val="32"/>
          <w:szCs w:val="32"/>
        </w:rPr>
        <w:t>4.岗位所需的专业或技能条件；</w:t>
      </w:r>
    </w:p>
    <w:p>
      <w:pPr>
        <w:pStyle w:val="8"/>
        <w:spacing w:before="0" w:beforeAutospacing="0" w:after="0" w:afterAutospacing="0" w:line="560" w:lineRule="exact"/>
        <w:ind w:firstLine="601"/>
        <w:rPr>
          <w:rFonts w:ascii="仿宋_GB2312" w:eastAsia="仿宋_GB2312"/>
          <w:color w:val="000000"/>
          <w:sz w:val="32"/>
          <w:szCs w:val="32"/>
        </w:rPr>
      </w:pPr>
      <w:r>
        <w:rPr>
          <w:rFonts w:hint="eastAsia" w:ascii="仿宋_GB2312" w:eastAsia="仿宋_GB2312"/>
          <w:color w:val="000000"/>
          <w:sz w:val="32"/>
          <w:szCs w:val="32"/>
        </w:rPr>
        <w:t>5.适应岗位要求的身体条件；</w:t>
      </w:r>
    </w:p>
    <w:p>
      <w:pPr>
        <w:pStyle w:val="8"/>
        <w:spacing w:before="0" w:beforeAutospacing="0" w:after="0" w:afterAutospacing="0" w:line="560" w:lineRule="exact"/>
        <w:ind w:firstLine="600"/>
        <w:rPr>
          <w:rFonts w:ascii="仿宋_GB2312" w:eastAsia="仿宋_GB2312"/>
          <w:color w:val="000000"/>
          <w:sz w:val="32"/>
          <w:szCs w:val="32"/>
        </w:rPr>
      </w:pPr>
      <w:r>
        <w:rPr>
          <w:rFonts w:hint="eastAsia" w:ascii="仿宋_GB2312" w:eastAsia="仿宋_GB2312"/>
          <w:color w:val="000000"/>
          <w:sz w:val="32"/>
          <w:szCs w:val="32"/>
        </w:rPr>
        <w:t>6.具备招聘岗位所需的其它资格条件。</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（三）回避原则</w:t>
      </w:r>
    </w:p>
    <w:p>
      <w:pPr>
        <w:spacing w:line="560" w:lineRule="exact"/>
        <w:ind w:firstLine="640"/>
        <w:rPr>
          <w:rFonts w:ascii="仿宋_GB2312" w:eastAsia="仿宋_GB2312"/>
          <w:sz w:val="32"/>
          <w:szCs w:val="32"/>
        </w:rPr>
      </w:pPr>
      <w:r>
        <w:rPr>
          <w:rFonts w:hint="eastAsia" w:ascii="仿宋_GB2312" w:eastAsia="仿宋_GB2312"/>
          <w:sz w:val="32"/>
          <w:szCs w:val="32"/>
        </w:rPr>
        <w:t>凡与企业负责人员有夫妻关系、直系血亲关系、三代业内旁系血亲或者近姻亲关系的应聘人员，不得应聘企业负责人员的秘书或者人事、财务、监督检查等岗位，以及有直接上下级领导关系的岗位。一经查实，取消相应的报名、面试或录用资格。</w:t>
      </w:r>
    </w:p>
    <w:p>
      <w:pPr>
        <w:spacing w:line="560" w:lineRule="exact"/>
        <w:ind w:firstLine="640"/>
        <w:rPr>
          <w:rFonts w:ascii="楷体" w:hAnsi="楷体" w:eastAsia="楷体"/>
          <w:sz w:val="32"/>
          <w:szCs w:val="32"/>
        </w:rPr>
      </w:pPr>
      <w:r>
        <w:rPr>
          <w:rFonts w:hint="eastAsia" w:ascii="楷体" w:hAnsi="楷体" w:eastAsia="楷体"/>
          <w:sz w:val="32"/>
          <w:szCs w:val="32"/>
        </w:rPr>
        <w:t>（四）其他要求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存在违法犯罪记录的和曾被开除党籍或开除公职的人员，在各级公务员考试中被认定有舞弊等严重违反录用纪律行为的人员，现役军人、在读的非应届毕业生、服务年限不满2年（含试用期）的公务员、公务员被辞退未满5年的，以及法律规定不得录用的其他情形的人员，不得报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二、招聘程序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本次公开招聘工作各环节由第三方统一组织实施，按照报名、资格审查、笔试、面试、诚信调查、体检、公示入职等程序进行。本次招聘各程序采用分段淘汰方式。</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（一）报名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1.报名时间：2019年12月</w:t>
      </w:r>
      <w:r>
        <w:rPr>
          <w:rFonts w:hint="eastAsia" w:ascii="仿宋_GB2312" w:eastAsia="仿宋_GB2312"/>
          <w:sz w:val="32"/>
          <w:szCs w:val="32"/>
          <w:lang w:val="en-US" w:eastAsia="zh-CN"/>
        </w:rPr>
        <w:t>20</w:t>
      </w:r>
      <w:bookmarkStart w:id="2" w:name="_GoBack"/>
      <w:bookmarkEnd w:id="2"/>
      <w:r>
        <w:rPr>
          <w:rFonts w:hint="eastAsia" w:ascii="仿宋_GB2312" w:eastAsia="仿宋_GB2312"/>
          <w:sz w:val="32"/>
          <w:szCs w:val="32"/>
        </w:rPr>
        <w:t>日9:00—2019年12月2</w:t>
      </w:r>
      <w:r>
        <w:rPr>
          <w:rFonts w:hint="eastAsia" w:ascii="仿宋_GB2312" w:eastAsia="仿宋_GB2312"/>
          <w:sz w:val="32"/>
          <w:szCs w:val="32"/>
          <w:lang w:val="en-US" w:eastAsia="zh-CN"/>
        </w:rPr>
        <w:t>7</w:t>
      </w:r>
      <w:r>
        <w:rPr>
          <w:rFonts w:hint="eastAsia" w:ascii="仿宋_GB2312" w:eastAsia="仿宋_GB2312"/>
          <w:sz w:val="32"/>
          <w:szCs w:val="32"/>
        </w:rPr>
        <w:t>日</w:t>
      </w:r>
      <w:r>
        <w:rPr>
          <w:rFonts w:hint="eastAsia" w:ascii="仿宋_GB2312" w:eastAsia="仿宋_GB2312"/>
          <w:sz w:val="32"/>
          <w:szCs w:val="32"/>
          <w:lang w:val="en-US" w:eastAsia="zh-CN"/>
        </w:rPr>
        <w:t>22</w:t>
      </w:r>
      <w:r>
        <w:rPr>
          <w:rFonts w:hint="eastAsia" w:ascii="仿宋_GB2312" w:eastAsia="仿宋_GB2312"/>
          <w:sz w:val="32"/>
          <w:szCs w:val="32"/>
        </w:rPr>
        <w:t>:00。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报名渠道：</w:t>
      </w:r>
      <w:r>
        <w:rPr>
          <w:rFonts w:hint="eastAsia" w:ascii="黑体" w:hAnsi="黑体" w:eastAsia="黑体" w:cs="黑体"/>
          <w:color w:val="FF0000"/>
          <w:sz w:val="32"/>
          <w:szCs w:val="32"/>
        </w:rPr>
        <w:t>只接受电子邮件报名，邮箱地址：qdjscyzpwb@163.com，</w:t>
      </w:r>
      <w:r>
        <w:rPr>
          <w:rFonts w:hint="eastAsia" w:ascii="仿宋_GB2312" w:eastAsia="仿宋_GB2312"/>
          <w:sz w:val="32"/>
          <w:szCs w:val="32"/>
        </w:rPr>
        <w:t>不接受其他任何渠道报名。应聘人员在规定时间内未向招聘单位提供相关资料的视为自动放弃应聘资格。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2.报名所需资料：</w:t>
      </w:r>
    </w:p>
    <w:p>
      <w:pPr>
        <w:spacing w:line="560" w:lineRule="exact"/>
        <w:rPr>
          <w:rFonts w:ascii="仿宋_GB2312" w:eastAsia="仿宋_GB2312"/>
          <w:sz w:val="32"/>
          <w:szCs w:val="32"/>
        </w:rPr>
      </w:pPr>
      <w:r>
        <w:rPr>
          <w:rFonts w:hint="eastAsia" w:ascii="仿宋_GB2312" w:eastAsia="仿宋_GB2312"/>
          <w:sz w:val="32"/>
          <w:szCs w:val="32"/>
        </w:rPr>
        <w:t xml:space="preserve">    （1）应聘人员提交本人二代身份证、学位证、毕业证、职称、资格证明及</w:t>
      </w:r>
      <w:r>
        <w:rPr>
          <w:rFonts w:hint="eastAsia" w:ascii="黑体" w:hAnsi="黑体" w:eastAsia="黑体" w:cs="黑体"/>
          <w:color w:val="FF0000"/>
          <w:sz w:val="32"/>
          <w:szCs w:val="32"/>
        </w:rPr>
        <w:t>青岛人才网下载的《报名登记表》（附件一）等相关材料电子版发送至报名邮箱。</w:t>
      </w:r>
      <w:r>
        <w:rPr>
          <w:rFonts w:hint="eastAsia" w:ascii="仿宋_GB2312" w:eastAsia="仿宋_GB2312"/>
          <w:sz w:val="32"/>
          <w:szCs w:val="32"/>
        </w:rPr>
        <w:t>邮件标题请注明“姓名+应聘职位”，报名材料请勿以压缩包形式发送。留学归国人员需提交国家教育部出具的《国外学位学历认证书》。所提供的资料不全或无法辨认的不予承认报名成功。</w:t>
      </w:r>
    </w:p>
    <w:p>
      <w:pPr>
        <w:spacing w:line="560" w:lineRule="exact"/>
        <w:rPr>
          <w:rFonts w:ascii="仿宋_GB2312" w:eastAsia="仿宋_GB2312"/>
          <w:sz w:val="32"/>
          <w:szCs w:val="32"/>
        </w:rPr>
      </w:pPr>
      <w:r>
        <w:rPr>
          <w:rFonts w:hint="eastAsia" w:ascii="仿宋_GB2312" w:eastAsia="仿宋_GB2312"/>
          <w:sz w:val="32"/>
          <w:szCs w:val="32"/>
        </w:rPr>
        <w:t xml:space="preserve">    （2）应聘人员限报一个职位。</w:t>
      </w:r>
    </w:p>
    <w:p>
      <w:pPr>
        <w:spacing w:line="560" w:lineRule="exact"/>
        <w:rPr>
          <w:rFonts w:ascii="仿宋_GB2312" w:eastAsia="仿宋_GB2312"/>
          <w:sz w:val="32"/>
          <w:szCs w:val="32"/>
        </w:rPr>
      </w:pPr>
      <w:r>
        <w:rPr>
          <w:rFonts w:hint="eastAsia" w:ascii="仿宋_GB2312" w:eastAsia="仿宋_GB2312"/>
          <w:sz w:val="32"/>
          <w:szCs w:val="32"/>
        </w:rPr>
        <w:t xml:space="preserve">    （3）应聘人员考试现场签订《应聘人员承诺书》一份。</w:t>
      </w:r>
    </w:p>
    <w:p>
      <w:pPr>
        <w:spacing w:line="560" w:lineRule="exact"/>
        <w:rPr>
          <w:rFonts w:ascii="楷体" w:hAnsi="楷体" w:eastAsia="楷体"/>
          <w:sz w:val="32"/>
          <w:szCs w:val="32"/>
        </w:rPr>
      </w:pPr>
      <w:r>
        <w:rPr>
          <w:rFonts w:hint="eastAsia" w:ascii="楷体" w:hAnsi="楷体" w:eastAsia="楷体"/>
          <w:sz w:val="32"/>
          <w:szCs w:val="32"/>
        </w:rPr>
        <w:t xml:space="preserve">    （二）资格审查</w:t>
      </w:r>
    </w:p>
    <w:p>
      <w:pPr>
        <w:spacing w:line="560" w:lineRule="exact"/>
        <w:rPr>
          <w:rFonts w:ascii="仿宋_GB2312" w:eastAsia="仿宋_GB2312"/>
          <w:sz w:val="32"/>
          <w:szCs w:val="32"/>
        </w:rPr>
      </w:pPr>
      <w:r>
        <w:rPr>
          <w:rFonts w:hint="eastAsia" w:ascii="仿宋_GB2312" w:eastAsia="仿宋_GB2312"/>
          <w:sz w:val="32"/>
          <w:szCs w:val="32"/>
        </w:rPr>
        <w:t xml:space="preserve">    根据招聘职位需求及条件和应聘人员提交的材料进行资格审查，对应聘人员的资格审查工作贯穿招录工作全过程，如发现提供不实资料或不符合报考要求的，取消报名、考试、体检和录用资格。资格审查不合格的将发送电子邮件通知。</w:t>
      </w:r>
    </w:p>
    <w:p>
      <w:pPr>
        <w:spacing w:line="560" w:lineRule="exact"/>
        <w:rPr>
          <w:rFonts w:ascii="楷体" w:hAnsi="楷体" w:eastAsia="楷体"/>
          <w:sz w:val="32"/>
          <w:szCs w:val="32"/>
        </w:rPr>
      </w:pPr>
      <w:r>
        <w:rPr>
          <w:rFonts w:hint="eastAsia" w:ascii="楷体" w:hAnsi="楷体" w:eastAsia="楷体"/>
          <w:sz w:val="32"/>
          <w:szCs w:val="32"/>
        </w:rPr>
        <w:t xml:space="preserve">    （三）考试</w:t>
      </w:r>
    </w:p>
    <w:p>
      <w:pPr>
        <w:spacing w:line="560" w:lineRule="exact"/>
        <w:rPr>
          <w:rFonts w:ascii="仿宋_GB2312" w:eastAsia="仿宋_GB2312"/>
          <w:sz w:val="32"/>
          <w:szCs w:val="32"/>
        </w:rPr>
      </w:pPr>
      <w:r>
        <w:rPr>
          <w:rFonts w:hint="eastAsia" w:ascii="仿宋_GB2312" w:eastAsia="仿宋_GB2312"/>
          <w:sz w:val="32"/>
          <w:szCs w:val="32"/>
        </w:rPr>
        <w:t xml:space="preserve">    考试采用笔试+面试方法，均以百分制计算。</w:t>
      </w:r>
    </w:p>
    <w:p>
      <w:pPr>
        <w:spacing w:line="560" w:lineRule="exact"/>
        <w:ind w:firstLine="640" w:firstLineChars="200"/>
        <w:rPr>
          <w:rFonts w:ascii="仿宋_GB2312" w:hAnsi="仿宋" w:eastAsia="仿宋_GB2312" w:cs="仿宋"/>
          <w:sz w:val="32"/>
          <w:szCs w:val="32"/>
        </w:rPr>
      </w:pPr>
      <w:r>
        <w:rPr>
          <w:rFonts w:hint="eastAsia" w:ascii="仿宋_GB2312" w:eastAsia="仿宋_GB2312"/>
          <w:sz w:val="32"/>
          <w:szCs w:val="32"/>
        </w:rPr>
        <w:t>1.笔试。</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符合条件应聘人员资格审查通过后，以电子邮件形式发送《笔试通知单》，未及时领取《笔试通知单》参加笔试的视为自动放弃笔试资格。笔试时间及地点</w:t>
      </w:r>
      <w:r>
        <w:rPr>
          <w:rFonts w:hint="eastAsia" w:ascii="仿宋_GB2312" w:eastAsia="仿宋_GB2312"/>
          <w:sz w:val="32"/>
          <w:szCs w:val="32"/>
        </w:rPr>
        <w:t>根据报名人数和工作进度另行确定，具体</w:t>
      </w:r>
      <w:r>
        <w:rPr>
          <w:rFonts w:hint="eastAsia" w:ascii="仿宋_GB2312" w:hAnsi="仿宋" w:eastAsia="仿宋_GB2312" w:cs="仿宋"/>
          <w:sz w:val="32"/>
          <w:szCs w:val="32"/>
        </w:rPr>
        <w:t>以《笔试通知单》为准。</w:t>
      </w:r>
    </w:p>
    <w:p>
      <w:pPr>
        <w:spacing w:line="560" w:lineRule="exact"/>
        <w:ind w:firstLine="640" w:firstLineChars="200"/>
        <w:jc w:val="left"/>
        <w:rPr>
          <w:rFonts w:ascii="仿宋_GB2312" w:hAnsi="仿宋" w:eastAsia="仿宋_GB2312" w:cs="仿宋"/>
          <w:sz w:val="32"/>
          <w:szCs w:val="32"/>
          <w:highlight w:val="lightGray"/>
        </w:rPr>
      </w:pPr>
      <w:r>
        <w:rPr>
          <w:rFonts w:hint="eastAsia" w:ascii="仿宋_GB2312" w:hAnsi="仿宋" w:eastAsia="仿宋_GB2312" w:cs="仿宋"/>
          <w:sz w:val="32"/>
          <w:szCs w:val="32"/>
        </w:rPr>
        <w:t>笔试采取统一命题、统一考试、统一阅卷的方式进行，各岗位均考一科，考试内容以本岗位专业知识为主，同时涉及西海岸新区区情区况、时事政治、经济政策、法律知识、综合写作、礼仪知识以及青岛市供热、供水、绿化、市容和环境卫生、市政工程设施管理等综合素质。</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笔试实行百分制，按照</w:t>
      </w:r>
      <w:r>
        <w:rPr>
          <w:rFonts w:hint="eastAsia" w:ascii="仿宋_GB2312" w:eastAsia="仿宋_GB2312"/>
          <w:bCs/>
          <w:sz w:val="32"/>
          <w:szCs w:val="32"/>
        </w:rPr>
        <w:t>1:5</w:t>
      </w:r>
      <w:r>
        <w:rPr>
          <w:rFonts w:hint="eastAsia" w:ascii="仿宋_GB2312" w:hAnsi="仿宋" w:eastAsia="仿宋_GB2312" w:cs="仿宋"/>
          <w:sz w:val="32"/>
          <w:szCs w:val="32"/>
        </w:rPr>
        <w:t>的比例从高到低依次确定参加初试资格人选，不足</w:t>
      </w:r>
      <w:r>
        <w:rPr>
          <w:rFonts w:hint="eastAsia" w:ascii="仿宋_GB2312" w:eastAsia="仿宋_GB2312"/>
          <w:bCs/>
          <w:sz w:val="32"/>
          <w:szCs w:val="32"/>
        </w:rPr>
        <w:t>1:5</w:t>
      </w:r>
      <w:r>
        <w:rPr>
          <w:rFonts w:hint="eastAsia" w:ascii="仿宋_GB2312" w:hAnsi="仿宋" w:eastAsia="仿宋_GB2312" w:cs="仿宋"/>
          <w:sz w:val="32"/>
          <w:szCs w:val="32"/>
        </w:rPr>
        <w:t>比例的按照实有人数确定。</w:t>
      </w:r>
    </w:p>
    <w:p>
      <w:pPr>
        <w:spacing w:line="560" w:lineRule="exact"/>
        <w:ind w:firstLine="640" w:firstLineChars="200"/>
        <w:rPr>
          <w:rFonts w:ascii="仿宋" w:hAnsi="仿宋" w:eastAsia="仿宋" w:cs="仿宋"/>
          <w:sz w:val="32"/>
          <w:szCs w:val="32"/>
        </w:rPr>
      </w:pPr>
      <w:r>
        <w:rPr>
          <w:rFonts w:hint="eastAsia" w:ascii="仿宋_GB2312" w:eastAsia="仿宋_GB2312"/>
          <w:sz w:val="32"/>
          <w:szCs w:val="32"/>
        </w:rPr>
        <w:t>2.面</w:t>
      </w:r>
      <w:r>
        <w:rPr>
          <w:rFonts w:hint="eastAsia" w:ascii="仿宋" w:hAnsi="仿宋" w:eastAsia="仿宋" w:cs="仿宋"/>
          <w:sz w:val="32"/>
          <w:szCs w:val="32"/>
        </w:rPr>
        <w:t>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（1）初试。采用结构化面试方法，根据初试成绩，按照</w:t>
      </w:r>
      <w:r>
        <w:rPr>
          <w:rFonts w:hint="eastAsia" w:ascii="仿宋_GB2312" w:eastAsia="仿宋_GB2312"/>
          <w:bCs/>
          <w:sz w:val="32"/>
          <w:szCs w:val="32"/>
        </w:rPr>
        <w:t>1:3比例</w:t>
      </w:r>
      <w:r>
        <w:rPr>
          <w:rFonts w:hint="eastAsia" w:ascii="仿宋_GB2312" w:eastAsia="仿宋_GB2312"/>
          <w:sz w:val="32"/>
          <w:szCs w:val="32"/>
        </w:rPr>
        <w:t>从高到低依次确定参加复试资格人选，不足</w:t>
      </w:r>
      <w:r>
        <w:rPr>
          <w:rFonts w:hint="eastAsia" w:ascii="仿宋_GB2312" w:eastAsia="仿宋_GB2312"/>
          <w:bCs/>
          <w:sz w:val="32"/>
          <w:szCs w:val="32"/>
        </w:rPr>
        <w:t>1:3</w:t>
      </w:r>
      <w:r>
        <w:rPr>
          <w:rFonts w:hint="eastAsia" w:ascii="仿宋_GB2312" w:eastAsia="仿宋_GB2312"/>
          <w:sz w:val="32"/>
          <w:szCs w:val="32"/>
        </w:rPr>
        <w:t>比例的按照实有人数确定。</w:t>
      </w:r>
    </w:p>
    <w:p>
      <w:pPr>
        <w:spacing w:line="560" w:lineRule="exact"/>
        <w:ind w:firstLine="640" w:firstLineChars="200"/>
        <w:rPr>
          <w:rFonts w:ascii="仿宋" w:hAnsi="仿宋" w:eastAsia="仿宋" w:cs="仿宋"/>
          <w:sz w:val="32"/>
          <w:szCs w:val="32"/>
        </w:rPr>
      </w:pPr>
      <w:r>
        <w:rPr>
          <w:rFonts w:hint="eastAsia" w:ascii="仿宋_GB2312" w:eastAsia="仿宋_GB2312"/>
          <w:sz w:val="32"/>
          <w:szCs w:val="32"/>
        </w:rPr>
        <w:t>（2）复试。采用结构化面试方法，</w:t>
      </w:r>
      <w:r>
        <w:rPr>
          <w:rFonts w:hint="eastAsia" w:ascii="仿宋" w:hAnsi="仿宋" w:eastAsia="仿宋" w:cs="仿宋"/>
          <w:sz w:val="32"/>
          <w:szCs w:val="32"/>
        </w:rPr>
        <w:t>复试根据成绩高低排名按照</w:t>
      </w:r>
      <w:r>
        <w:rPr>
          <w:rFonts w:hint="eastAsia" w:ascii="仿宋_GB2312" w:eastAsia="仿宋_GB2312"/>
          <w:bCs/>
          <w:sz w:val="32"/>
          <w:szCs w:val="32"/>
        </w:rPr>
        <w:t>1:1</w:t>
      </w:r>
      <w:r>
        <w:rPr>
          <w:rFonts w:hint="eastAsia" w:ascii="仿宋" w:hAnsi="仿宋" w:eastAsia="仿宋" w:cs="仿宋"/>
          <w:sz w:val="32"/>
          <w:szCs w:val="32"/>
        </w:rPr>
        <w:t>的比例确定进入考察范围人员，由专家评审综合确定合格分数线，未过合格分数线者视为复试不合格。</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（四）诚信调查</w:t>
      </w:r>
    </w:p>
    <w:p>
      <w:pPr>
        <w:tabs>
          <w:tab w:val="left" w:pos="4620"/>
        </w:tabs>
        <w:spacing w:line="560" w:lineRule="exact"/>
        <w:ind w:firstLine="630"/>
        <w:rPr>
          <w:rFonts w:ascii="仿宋_GB2312" w:eastAsia="仿宋_GB2312"/>
          <w:bCs/>
          <w:sz w:val="32"/>
          <w:szCs w:val="32"/>
        </w:rPr>
      </w:pPr>
      <w:r>
        <w:rPr>
          <w:rFonts w:hint="eastAsia" w:ascii="仿宋_GB2312" w:eastAsia="仿宋_GB2312"/>
          <w:sz w:val="32"/>
          <w:szCs w:val="32"/>
        </w:rPr>
        <w:t>对应聘候选人统一进行诚信调查，</w:t>
      </w:r>
      <w:r>
        <w:rPr>
          <w:rFonts w:hint="eastAsia" w:ascii="仿宋_GB2312" w:eastAsia="仿宋_GB2312"/>
          <w:bCs/>
          <w:sz w:val="32"/>
          <w:szCs w:val="32"/>
        </w:rPr>
        <w:t>包括无犯罪记录证明、学历认证、工作履历证明等。</w:t>
      </w:r>
    </w:p>
    <w:p>
      <w:pPr>
        <w:tabs>
          <w:tab w:val="left" w:pos="4620"/>
        </w:tabs>
        <w:spacing w:line="560" w:lineRule="exact"/>
        <w:ind w:firstLine="630"/>
        <w:rPr>
          <w:rFonts w:ascii="仿宋_GB2312" w:eastAsia="仿宋_GB2312"/>
          <w:sz w:val="32"/>
          <w:szCs w:val="32"/>
        </w:rPr>
      </w:pPr>
      <w:r>
        <w:rPr>
          <w:rFonts w:hint="eastAsia" w:ascii="楷体" w:hAnsi="楷体" w:eastAsia="楷体"/>
          <w:sz w:val="32"/>
          <w:szCs w:val="32"/>
        </w:rPr>
        <w:t>（五）体检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对应聘候选人统一组织体检。体检标准按国家有关规定执行，体检人员不按规定时间、地点参加体检的，视作放弃应聘资格。体检具体时间、地点以电话、短信或邮件通知为准。体检费用由应聘人员自行承担。</w:t>
      </w:r>
    </w:p>
    <w:p>
      <w:pPr>
        <w:spacing w:line="560" w:lineRule="exact"/>
        <w:rPr>
          <w:rFonts w:ascii="楷体" w:hAnsi="楷体" w:eastAsia="楷体"/>
          <w:sz w:val="32"/>
          <w:szCs w:val="32"/>
        </w:rPr>
      </w:pPr>
      <w:r>
        <w:rPr>
          <w:rFonts w:hint="eastAsia" w:ascii="楷体" w:hAnsi="楷体" w:eastAsia="楷体"/>
          <w:sz w:val="32"/>
          <w:szCs w:val="32"/>
        </w:rPr>
        <w:t xml:space="preserve">    （六）公示及录用</w:t>
      </w:r>
    </w:p>
    <w:p>
      <w:pPr>
        <w:spacing w:line="560" w:lineRule="exact"/>
        <w:rPr>
          <w:rFonts w:ascii="仿宋_GB2312" w:eastAsia="仿宋_GB2312"/>
          <w:sz w:val="32"/>
          <w:szCs w:val="32"/>
        </w:rPr>
      </w:pPr>
      <w:r>
        <w:rPr>
          <w:rFonts w:hint="eastAsia" w:ascii="仿宋_GB2312" w:eastAsia="仿宋_GB2312"/>
          <w:sz w:val="32"/>
          <w:szCs w:val="32"/>
        </w:rPr>
        <w:t xml:space="preserve">    1.根据考试、面试、体检和诚信调查情况,</w:t>
      </w:r>
      <w:r>
        <w:rPr>
          <w:rFonts w:hint="eastAsia"/>
        </w:rPr>
        <w:t xml:space="preserve"> </w:t>
      </w:r>
      <w:r>
        <w:rPr>
          <w:rFonts w:hint="eastAsia" w:ascii="仿宋_GB2312" w:eastAsia="仿宋_GB2312"/>
          <w:sz w:val="32"/>
          <w:szCs w:val="32"/>
        </w:rPr>
        <w:t>由专家评审综合确定拟录用人员，招录结果在青岛人才网进行公示，接受社会监督，公示时间为3天。</w:t>
      </w:r>
    </w:p>
    <w:p>
      <w:pPr>
        <w:spacing w:line="560" w:lineRule="exact"/>
        <w:rPr>
          <w:rFonts w:ascii="仿宋_GB2312" w:eastAsia="仿宋_GB2312"/>
          <w:sz w:val="32"/>
          <w:szCs w:val="32"/>
        </w:rPr>
      </w:pPr>
      <w:r>
        <w:rPr>
          <w:rFonts w:hint="eastAsia" w:ascii="仿宋_GB2312" w:eastAsia="仿宋_GB2312"/>
          <w:sz w:val="32"/>
          <w:szCs w:val="32"/>
        </w:rPr>
        <w:t xml:space="preserve">    2.公示期满无异议的，办理录用手续，对不按规定时间、地点到用人单位报到或在录用名单公示期满后</w:t>
      </w:r>
      <w:r>
        <w:rPr>
          <w:rFonts w:ascii="仿宋_GB2312" w:eastAsia="仿宋_GB2312"/>
          <w:bCs/>
          <w:sz w:val="32"/>
          <w:szCs w:val="32"/>
        </w:rPr>
        <w:t>30</w:t>
      </w:r>
      <w:r>
        <w:rPr>
          <w:rFonts w:hint="eastAsia" w:ascii="仿宋_GB2312" w:eastAsia="仿宋_GB2312"/>
          <w:sz w:val="32"/>
          <w:szCs w:val="32"/>
        </w:rPr>
        <w:t>个工作日内尚未与其他单位解除劳动合同者可取消录用资格。</w:t>
      </w:r>
    </w:p>
    <w:p>
      <w:pPr>
        <w:spacing w:line="560" w:lineRule="exact"/>
        <w:rPr>
          <w:rFonts w:ascii="仿宋_GB2312" w:eastAsia="仿宋_GB2312"/>
          <w:sz w:val="32"/>
          <w:szCs w:val="32"/>
        </w:rPr>
      </w:pPr>
      <w:r>
        <w:rPr>
          <w:rFonts w:hint="eastAsia" w:ascii="仿宋_GB2312" w:eastAsia="仿宋_GB2312"/>
          <w:sz w:val="32"/>
          <w:szCs w:val="32"/>
        </w:rPr>
        <w:t xml:space="preserve">    3.公司将对录用人员，统一以邮件方式发放《录用通知书》，报到具体时间、地点以电话、短信或邮件通知为准。</w:t>
      </w:r>
    </w:p>
    <w:p>
      <w:pPr>
        <w:pStyle w:val="8"/>
        <w:shd w:val="clear" w:color="auto" w:fill="FFFFFF"/>
        <w:spacing w:before="0" w:beforeAutospacing="0" w:after="0" w:afterAutospacing="0" w:line="520" w:lineRule="exact"/>
        <w:ind w:firstLine="640" w:firstLineChars="200"/>
        <w:rPr>
          <w:rFonts w:ascii="黑体" w:eastAsia="黑体"/>
          <w:color w:val="000000"/>
          <w:sz w:val="32"/>
          <w:szCs w:val="32"/>
        </w:rPr>
      </w:pPr>
      <w:r>
        <w:rPr>
          <w:rFonts w:hint="eastAsia" w:ascii="黑体" w:eastAsia="黑体"/>
          <w:color w:val="000000"/>
          <w:sz w:val="32"/>
          <w:szCs w:val="32"/>
        </w:rPr>
        <w:t>三、有关说明</w:t>
      </w:r>
    </w:p>
    <w:p>
      <w:pPr>
        <w:spacing w:line="52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1.请应聘者及时关注个人邮箱的考试信息。应聘者在报考期间，应保持联络畅通，因本人原因错过重要信息而影响考试聘用的，后果自负。</w:t>
      </w:r>
    </w:p>
    <w:p>
      <w:pPr>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2.招聘过程中若有违规作弊行为，取消聘用资格；招聘后发现应聘者隐瞒病史的、不能胜任应聘岗位工作的、查实提供虚假证件的，取消聘用资格。</w:t>
      </w:r>
    </w:p>
    <w:p>
      <w:pPr>
        <w:spacing w:line="520" w:lineRule="exact"/>
        <w:ind w:firstLine="640" w:firstLineChars="200"/>
        <w:rPr>
          <w:rFonts w:ascii="仿宋_GB2312" w:eastAsia="仿宋_GB2312"/>
          <w:sz w:val="32"/>
          <w:szCs w:val="32"/>
        </w:rPr>
      </w:pPr>
      <w:r>
        <w:rPr>
          <w:rFonts w:hint="eastAsia" w:ascii="仿宋_GB2312" w:hAnsi="仿宋" w:eastAsia="仿宋_GB2312"/>
          <w:sz w:val="32"/>
          <w:szCs w:val="32"/>
        </w:rPr>
        <w:t>3.本次考试不指定考试教材和辅导用书，不举办也不授权或委托任何机构举办考试辅导培训班。</w:t>
      </w:r>
    </w:p>
    <w:p>
      <w:pPr>
        <w:spacing w:line="560" w:lineRule="exact"/>
        <w:ind w:firstLine="640"/>
        <w:rPr>
          <w:rFonts w:ascii="仿宋_GB2312" w:eastAsia="仿宋_GB2312"/>
          <w:sz w:val="32"/>
          <w:szCs w:val="32"/>
        </w:rPr>
      </w:pPr>
      <w:r>
        <w:rPr>
          <w:rFonts w:hint="eastAsia" w:ascii="仿宋_GB2312" w:eastAsia="仿宋_GB2312"/>
          <w:sz w:val="32"/>
          <w:szCs w:val="32"/>
        </w:rPr>
        <w:t>4.咨询电话：0532-86998918</w:t>
      </w:r>
    </w:p>
    <w:p>
      <w:pPr>
        <w:spacing w:line="560" w:lineRule="exact"/>
        <w:ind w:firstLine="640"/>
        <w:rPr>
          <w:rFonts w:ascii="仿宋_GB2312" w:eastAsia="仿宋_GB2312"/>
          <w:sz w:val="32"/>
          <w:szCs w:val="32"/>
        </w:rPr>
      </w:pPr>
    </w:p>
    <w:p>
      <w:pPr>
        <w:spacing w:line="560" w:lineRule="exact"/>
        <w:ind w:firstLine="640"/>
        <w:rPr>
          <w:rFonts w:ascii="仿宋_GB2312" w:eastAsia="仿宋_GB2312"/>
          <w:sz w:val="32"/>
          <w:szCs w:val="32"/>
        </w:rPr>
      </w:pPr>
    </w:p>
    <w:p>
      <w:pPr>
        <w:spacing w:line="560" w:lineRule="exact"/>
        <w:ind w:firstLine="560" w:firstLineChars="200"/>
        <w:jc w:val="center"/>
        <w:rPr>
          <w:rFonts w:ascii="仿宋_GB2312" w:hAnsi="Times New Roman" w:eastAsia="仿宋_GB2312" w:cs="Times New Roman"/>
          <w:color w:val="000000" w:themeColor="text1"/>
          <w:sz w:val="28"/>
          <w:szCs w:val="28"/>
          <w14:textFill>
            <w14:solidFill>
              <w14:schemeClr w14:val="tx1"/>
            </w14:solidFill>
          </w14:textFill>
        </w:rPr>
        <w:sectPr>
          <w:footerReference r:id="rId3" w:type="default"/>
          <w:pgSz w:w="11906" w:h="16838"/>
          <w:pgMar w:top="2098" w:right="1474" w:bottom="1984" w:left="1587" w:header="851" w:footer="992" w:gutter="0"/>
          <w:cols w:space="425" w:num="1"/>
          <w:docGrid w:type="lines" w:linePitch="312" w:charSpace="0"/>
        </w:sectPr>
      </w:pPr>
      <w:r>
        <w:rPr>
          <w:rFonts w:hint="eastAsia" w:ascii="仿宋_GB2312" w:hAnsi="Times New Roman" w:eastAsia="仿宋_GB2312" w:cs="Times New Roman"/>
          <w:color w:val="000000" w:themeColor="text1"/>
          <w:sz w:val="28"/>
          <w:szCs w:val="28"/>
          <w14:textFill>
            <w14:solidFill>
              <w14:schemeClr w14:val="tx1"/>
            </w14:solidFill>
          </w14:textFill>
        </w:rPr>
        <w:t xml:space="preserve">                            </w:t>
      </w:r>
    </w:p>
    <w:p>
      <w:pPr>
        <w:spacing w:line="460" w:lineRule="exact"/>
        <w:jc w:val="center"/>
        <w:rPr>
          <w:rFonts w:ascii="黑体" w:eastAsia="黑体"/>
          <w:w w:val="90"/>
          <w:sz w:val="32"/>
          <w:szCs w:val="32"/>
        </w:rPr>
      </w:pPr>
      <w:bookmarkStart w:id="0" w:name="_Toc536583226"/>
      <w:bookmarkStart w:id="1" w:name="_Toc46049566"/>
      <w:r>
        <w:rPr>
          <w:rFonts w:hint="eastAsia" w:ascii="方正小标宋简体" w:eastAsia="方正小标宋简体"/>
          <w:bCs/>
          <w:w w:val="90"/>
          <w:sz w:val="44"/>
          <w:szCs w:val="44"/>
        </w:rPr>
        <w:t>青岛西海岸公用事业集团公开招聘报名表</w:t>
      </w:r>
    </w:p>
    <w:p>
      <w:pPr>
        <w:pStyle w:val="4"/>
        <w:spacing w:line="240" w:lineRule="auto"/>
        <w:ind w:firstLine="0" w:firstLineChars="0"/>
        <w:jc w:val="center"/>
        <w:rPr>
          <w:rFonts w:ascii="楷体_GB2312" w:eastAsia="楷体_GB2312"/>
          <w:b/>
          <w:bCs/>
          <w:sz w:val="21"/>
        </w:rPr>
      </w:pPr>
    </w:p>
    <w:tbl>
      <w:tblPr>
        <w:tblStyle w:val="11"/>
        <w:tblW w:w="3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3803" w:type="dxa"/>
          </w:tcPr>
          <w:p>
            <w:pPr>
              <w:pStyle w:val="4"/>
              <w:spacing w:line="240" w:lineRule="auto"/>
              <w:ind w:firstLine="422"/>
              <w:rPr>
                <w:sz w:val="21"/>
              </w:rPr>
            </w:pPr>
            <w:r>
              <w:rPr>
                <w:rFonts w:hint="eastAsia"/>
                <w:b/>
                <w:sz w:val="21"/>
              </w:rPr>
              <w:t>应聘岗位：</w:t>
            </w:r>
          </w:p>
        </w:tc>
      </w:tr>
    </w:tbl>
    <w:p>
      <w:pPr>
        <w:pStyle w:val="4"/>
        <w:spacing w:line="240" w:lineRule="auto"/>
        <w:ind w:firstLine="422"/>
        <w:rPr>
          <w:b/>
          <w:bCs/>
          <w:sz w:val="21"/>
        </w:rPr>
      </w:pPr>
    </w:p>
    <w:p>
      <w:pPr>
        <w:pStyle w:val="4"/>
        <w:spacing w:line="240" w:lineRule="auto"/>
        <w:ind w:firstLine="422"/>
        <w:rPr>
          <w:b/>
          <w:bCs/>
          <w:sz w:val="21"/>
        </w:rPr>
      </w:pPr>
      <w:r>
        <w:rPr>
          <w:rFonts w:hint="eastAsia"/>
          <w:b/>
          <w:bCs/>
          <w:sz w:val="21"/>
        </w:rPr>
        <w:t>个人信息</w:t>
      </w:r>
    </w:p>
    <w:tbl>
      <w:tblPr>
        <w:tblStyle w:val="11"/>
        <w:tblW w:w="8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923"/>
        <w:gridCol w:w="17"/>
        <w:gridCol w:w="1205"/>
        <w:gridCol w:w="2378"/>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trPr>
        <w:tc>
          <w:tcPr>
            <w:tcW w:w="6668" w:type="dxa"/>
            <w:gridSpan w:val="5"/>
          </w:tcPr>
          <w:p>
            <w:pPr>
              <w:pStyle w:val="4"/>
              <w:spacing w:line="240" w:lineRule="auto"/>
              <w:ind w:firstLine="420"/>
              <w:rPr>
                <w:sz w:val="21"/>
              </w:rPr>
            </w:pPr>
            <w:r>
              <w:rPr>
                <w:rFonts w:hint="eastAsia"/>
                <w:sz w:val="21"/>
              </w:rPr>
              <w:t>毕业院校：</w:t>
            </w:r>
          </w:p>
        </w:tc>
        <w:tc>
          <w:tcPr>
            <w:tcW w:w="2220" w:type="dxa"/>
            <w:vMerge w:val="restart"/>
          </w:tcPr>
          <w:p>
            <w:pPr>
              <w:pStyle w:val="4"/>
              <w:spacing w:line="240" w:lineRule="auto"/>
              <w:ind w:firstLine="0" w:firstLineChars="0"/>
              <w:rPr>
                <w:sz w:val="21"/>
              </w:rPr>
            </w:pPr>
            <w:r>
              <w:rPr>
                <w:rFonts w:hint="eastAsia"/>
                <w:sz w:val="21"/>
              </w:rPr>
              <w:t>近期正面2寸彩照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trPr>
        <w:tc>
          <w:tcPr>
            <w:tcW w:w="2145" w:type="dxa"/>
          </w:tcPr>
          <w:p>
            <w:pPr>
              <w:pStyle w:val="4"/>
              <w:spacing w:line="240" w:lineRule="auto"/>
              <w:ind w:firstLine="420"/>
              <w:rPr>
                <w:sz w:val="21"/>
              </w:rPr>
            </w:pPr>
            <w:r>
              <w:rPr>
                <w:rFonts w:hint="eastAsia"/>
                <w:sz w:val="21"/>
              </w:rPr>
              <w:t>姓名：</w:t>
            </w:r>
          </w:p>
        </w:tc>
        <w:tc>
          <w:tcPr>
            <w:tcW w:w="2145" w:type="dxa"/>
            <w:gridSpan w:val="3"/>
          </w:tcPr>
          <w:p>
            <w:pPr>
              <w:pStyle w:val="4"/>
              <w:spacing w:line="240" w:lineRule="auto"/>
              <w:ind w:firstLine="0" w:firstLineChars="0"/>
              <w:rPr>
                <w:sz w:val="21"/>
              </w:rPr>
            </w:pPr>
            <w:r>
              <w:rPr>
                <w:rFonts w:hint="eastAsia"/>
                <w:sz w:val="21"/>
              </w:rPr>
              <w:t>性别：</w:t>
            </w:r>
          </w:p>
        </w:tc>
        <w:tc>
          <w:tcPr>
            <w:tcW w:w="2378" w:type="dxa"/>
          </w:tcPr>
          <w:p>
            <w:pPr>
              <w:pStyle w:val="4"/>
              <w:spacing w:line="240" w:lineRule="auto"/>
              <w:ind w:firstLine="0" w:firstLineChars="0"/>
              <w:rPr>
                <w:sz w:val="21"/>
              </w:rPr>
            </w:pPr>
            <w:r>
              <w:rPr>
                <w:rFonts w:hint="eastAsia"/>
                <w:sz w:val="21"/>
              </w:rPr>
              <w:t>民族：</w:t>
            </w:r>
          </w:p>
        </w:tc>
        <w:tc>
          <w:tcPr>
            <w:tcW w:w="2220" w:type="dxa"/>
            <w:vMerge w:val="continue"/>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4290" w:type="dxa"/>
            <w:gridSpan w:val="4"/>
          </w:tcPr>
          <w:p>
            <w:pPr>
              <w:pStyle w:val="4"/>
              <w:spacing w:line="240" w:lineRule="auto"/>
              <w:ind w:firstLine="420"/>
              <w:rPr>
                <w:sz w:val="21"/>
              </w:rPr>
            </w:pPr>
            <w:r>
              <w:rPr>
                <w:rFonts w:hint="eastAsia"/>
                <w:sz w:val="21"/>
              </w:rPr>
              <w:t>出生日期：</w:t>
            </w:r>
          </w:p>
        </w:tc>
        <w:tc>
          <w:tcPr>
            <w:tcW w:w="2378" w:type="dxa"/>
          </w:tcPr>
          <w:p>
            <w:pPr>
              <w:pStyle w:val="4"/>
              <w:spacing w:line="240" w:lineRule="auto"/>
              <w:ind w:firstLine="0" w:firstLineChars="0"/>
              <w:rPr>
                <w:sz w:val="21"/>
              </w:rPr>
            </w:pPr>
            <w:r>
              <w:rPr>
                <w:rFonts w:hint="eastAsia"/>
                <w:sz w:val="21"/>
              </w:rPr>
              <w:t>婚否：</w:t>
            </w:r>
          </w:p>
        </w:tc>
        <w:tc>
          <w:tcPr>
            <w:tcW w:w="2220" w:type="dxa"/>
            <w:vMerge w:val="continue"/>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 w:hRule="atLeast"/>
        </w:trPr>
        <w:tc>
          <w:tcPr>
            <w:tcW w:w="4290" w:type="dxa"/>
            <w:gridSpan w:val="4"/>
          </w:tcPr>
          <w:p>
            <w:pPr>
              <w:pStyle w:val="4"/>
              <w:spacing w:line="240" w:lineRule="auto"/>
              <w:ind w:firstLine="420"/>
              <w:rPr>
                <w:sz w:val="21"/>
              </w:rPr>
            </w:pPr>
            <w:r>
              <w:rPr>
                <w:rFonts w:hint="eastAsia"/>
                <w:sz w:val="21"/>
              </w:rPr>
              <w:t>籍贯：</w:t>
            </w:r>
          </w:p>
        </w:tc>
        <w:tc>
          <w:tcPr>
            <w:tcW w:w="2378" w:type="dxa"/>
          </w:tcPr>
          <w:p>
            <w:pPr>
              <w:pStyle w:val="4"/>
              <w:spacing w:line="240" w:lineRule="auto"/>
              <w:ind w:firstLine="0" w:firstLineChars="0"/>
              <w:rPr>
                <w:sz w:val="21"/>
              </w:rPr>
            </w:pPr>
            <w:r>
              <w:rPr>
                <w:rFonts w:hint="eastAsia"/>
                <w:sz w:val="21"/>
              </w:rPr>
              <w:t>政治面貌：</w:t>
            </w:r>
          </w:p>
        </w:tc>
        <w:tc>
          <w:tcPr>
            <w:tcW w:w="2220" w:type="dxa"/>
            <w:vMerge w:val="continue"/>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3085" w:type="dxa"/>
            <w:gridSpan w:val="3"/>
          </w:tcPr>
          <w:p>
            <w:pPr>
              <w:pStyle w:val="4"/>
              <w:spacing w:line="240" w:lineRule="auto"/>
              <w:ind w:firstLine="420"/>
              <w:rPr>
                <w:sz w:val="21"/>
              </w:rPr>
            </w:pPr>
            <w:r>
              <w:rPr>
                <w:rFonts w:hint="eastAsia"/>
                <w:sz w:val="21"/>
              </w:rPr>
              <w:t>身份证号码：</w:t>
            </w:r>
          </w:p>
        </w:tc>
        <w:tc>
          <w:tcPr>
            <w:tcW w:w="3583" w:type="dxa"/>
            <w:gridSpan w:val="2"/>
          </w:tcPr>
          <w:p>
            <w:pPr>
              <w:pStyle w:val="4"/>
              <w:spacing w:line="240" w:lineRule="auto"/>
              <w:ind w:firstLine="0" w:firstLineChars="0"/>
              <w:rPr>
                <w:sz w:val="21"/>
              </w:rPr>
            </w:pPr>
            <w:r>
              <w:rPr>
                <w:sz w:val="21"/>
              </w:rPr>
              <w:t>有无疾病史</w:t>
            </w:r>
            <w:r>
              <w:rPr>
                <w:rFonts w:hint="eastAsia"/>
                <w:sz w:val="21"/>
              </w:rPr>
              <w:t>：</w:t>
            </w:r>
          </w:p>
        </w:tc>
        <w:tc>
          <w:tcPr>
            <w:tcW w:w="2220" w:type="dxa"/>
            <w:vMerge w:val="continue"/>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6668" w:type="dxa"/>
            <w:gridSpan w:val="5"/>
          </w:tcPr>
          <w:p>
            <w:pPr>
              <w:pStyle w:val="4"/>
              <w:spacing w:line="240" w:lineRule="auto"/>
              <w:ind w:firstLine="420"/>
              <w:rPr>
                <w:sz w:val="21"/>
              </w:rPr>
            </w:pPr>
            <w:r>
              <w:rPr>
                <w:rFonts w:hint="eastAsia"/>
                <w:sz w:val="21"/>
              </w:rPr>
              <w:t>户口所在地：</w:t>
            </w:r>
          </w:p>
        </w:tc>
        <w:tc>
          <w:tcPr>
            <w:tcW w:w="2220" w:type="dxa"/>
            <w:vMerge w:val="continue"/>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3068" w:type="dxa"/>
            <w:gridSpan w:val="2"/>
          </w:tcPr>
          <w:p>
            <w:pPr>
              <w:pStyle w:val="4"/>
              <w:spacing w:line="240" w:lineRule="auto"/>
              <w:ind w:firstLine="420"/>
              <w:rPr>
                <w:sz w:val="21"/>
              </w:rPr>
            </w:pPr>
            <w:r>
              <w:rPr>
                <w:rFonts w:hint="eastAsia"/>
                <w:sz w:val="21"/>
              </w:rPr>
              <w:t>手机：</w:t>
            </w:r>
          </w:p>
        </w:tc>
        <w:tc>
          <w:tcPr>
            <w:tcW w:w="3600" w:type="dxa"/>
            <w:gridSpan w:val="3"/>
          </w:tcPr>
          <w:p>
            <w:pPr>
              <w:pStyle w:val="4"/>
              <w:spacing w:line="240" w:lineRule="auto"/>
              <w:ind w:firstLine="0" w:firstLineChars="0"/>
              <w:rPr>
                <w:sz w:val="21"/>
              </w:rPr>
            </w:pPr>
            <w:r>
              <w:rPr>
                <w:sz w:val="21"/>
              </w:rPr>
              <w:t>E-mail</w:t>
            </w:r>
            <w:r>
              <w:rPr>
                <w:rFonts w:hint="eastAsia"/>
                <w:sz w:val="21"/>
              </w:rPr>
              <w:t>：</w:t>
            </w:r>
          </w:p>
        </w:tc>
        <w:tc>
          <w:tcPr>
            <w:tcW w:w="2220" w:type="dxa"/>
            <w:vMerge w:val="continue"/>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8888" w:type="dxa"/>
            <w:gridSpan w:val="6"/>
          </w:tcPr>
          <w:p>
            <w:pPr>
              <w:pStyle w:val="4"/>
              <w:spacing w:line="240" w:lineRule="auto"/>
              <w:ind w:firstLine="420"/>
              <w:rPr>
                <w:sz w:val="21"/>
              </w:rPr>
            </w:pPr>
            <w:r>
              <w:rPr>
                <w:rFonts w:hint="eastAsia"/>
                <w:sz w:val="21"/>
              </w:rPr>
              <w:t>现家庭住址（通讯地址）：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8888" w:type="dxa"/>
            <w:gridSpan w:val="6"/>
          </w:tcPr>
          <w:p>
            <w:pPr>
              <w:pStyle w:val="4"/>
              <w:spacing w:line="240" w:lineRule="auto"/>
              <w:ind w:firstLine="420"/>
              <w:rPr>
                <w:sz w:val="21"/>
              </w:rPr>
            </w:pPr>
            <w:r>
              <w:rPr>
                <w:rFonts w:hint="eastAsia"/>
                <w:sz w:val="21"/>
              </w:rPr>
              <w:t>紧急联系人及联系方式：</w:t>
            </w:r>
          </w:p>
        </w:tc>
      </w:tr>
    </w:tbl>
    <w:p>
      <w:pPr>
        <w:pStyle w:val="4"/>
        <w:spacing w:line="240" w:lineRule="auto"/>
        <w:ind w:firstLine="420"/>
        <w:rPr>
          <w:sz w:val="21"/>
        </w:rPr>
      </w:pPr>
    </w:p>
    <w:p>
      <w:pPr>
        <w:pStyle w:val="4"/>
        <w:spacing w:line="240" w:lineRule="auto"/>
        <w:ind w:firstLine="422"/>
        <w:rPr>
          <w:b/>
          <w:bCs/>
          <w:sz w:val="21"/>
        </w:rPr>
      </w:pPr>
      <w:r>
        <w:rPr>
          <w:rFonts w:hint="eastAsia"/>
          <w:b/>
          <w:bCs/>
          <w:sz w:val="21"/>
        </w:rPr>
        <w:t>教育背景（从初中起）</w:t>
      </w:r>
    </w:p>
    <w:tbl>
      <w:tblPr>
        <w:tblStyle w:val="11"/>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5"/>
        <w:gridCol w:w="2925"/>
        <w:gridCol w:w="1842"/>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145" w:type="dxa"/>
          </w:tcPr>
          <w:p>
            <w:pPr>
              <w:pStyle w:val="4"/>
              <w:spacing w:line="240" w:lineRule="auto"/>
              <w:ind w:firstLine="420"/>
              <w:rPr>
                <w:sz w:val="21"/>
              </w:rPr>
            </w:pPr>
            <w:r>
              <w:rPr>
                <w:rFonts w:hint="eastAsia"/>
                <w:sz w:val="21"/>
              </w:rPr>
              <w:t>时间（从</w:t>
            </w:r>
            <w:r>
              <w:rPr>
                <w:sz w:val="21"/>
              </w:rPr>
              <w:t>/</w:t>
            </w:r>
            <w:r>
              <w:rPr>
                <w:rFonts w:hint="eastAsia"/>
                <w:sz w:val="21"/>
              </w:rPr>
              <w:t>到）</w:t>
            </w:r>
          </w:p>
        </w:tc>
        <w:tc>
          <w:tcPr>
            <w:tcW w:w="2925" w:type="dxa"/>
          </w:tcPr>
          <w:p>
            <w:pPr>
              <w:pStyle w:val="4"/>
              <w:spacing w:line="240" w:lineRule="auto"/>
              <w:ind w:firstLine="420"/>
              <w:rPr>
                <w:sz w:val="21"/>
              </w:rPr>
            </w:pPr>
            <w:r>
              <w:rPr>
                <w:rFonts w:hint="eastAsia"/>
                <w:sz w:val="21"/>
              </w:rPr>
              <w:t>学校</w:t>
            </w:r>
          </w:p>
        </w:tc>
        <w:tc>
          <w:tcPr>
            <w:tcW w:w="1842" w:type="dxa"/>
          </w:tcPr>
          <w:p>
            <w:pPr>
              <w:pStyle w:val="4"/>
              <w:spacing w:line="240" w:lineRule="auto"/>
              <w:ind w:firstLine="420"/>
              <w:rPr>
                <w:sz w:val="21"/>
              </w:rPr>
            </w:pPr>
            <w:r>
              <w:rPr>
                <w:rFonts w:hint="eastAsia"/>
                <w:sz w:val="21"/>
              </w:rPr>
              <w:t>专业</w:t>
            </w:r>
          </w:p>
        </w:tc>
        <w:tc>
          <w:tcPr>
            <w:tcW w:w="1991" w:type="dxa"/>
          </w:tcPr>
          <w:p>
            <w:pPr>
              <w:pStyle w:val="4"/>
              <w:spacing w:line="240" w:lineRule="auto"/>
              <w:ind w:firstLine="420"/>
              <w:rPr>
                <w:sz w:val="21"/>
              </w:rPr>
            </w:pPr>
            <w:r>
              <w:rPr>
                <w:rFonts w:hint="eastAsia"/>
                <w:sz w:val="21"/>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145" w:type="dxa"/>
          </w:tcPr>
          <w:p>
            <w:pPr>
              <w:pStyle w:val="4"/>
              <w:spacing w:line="240" w:lineRule="auto"/>
              <w:ind w:firstLine="199" w:firstLineChars="95"/>
              <w:rPr>
                <w:sz w:val="21"/>
              </w:rPr>
            </w:pPr>
          </w:p>
        </w:tc>
        <w:tc>
          <w:tcPr>
            <w:tcW w:w="2925" w:type="dxa"/>
          </w:tcPr>
          <w:p>
            <w:pPr>
              <w:pStyle w:val="4"/>
              <w:spacing w:line="240" w:lineRule="auto"/>
              <w:ind w:firstLine="199" w:firstLineChars="95"/>
              <w:rPr>
                <w:sz w:val="21"/>
              </w:rPr>
            </w:pPr>
          </w:p>
        </w:tc>
        <w:tc>
          <w:tcPr>
            <w:tcW w:w="1842" w:type="dxa"/>
          </w:tcPr>
          <w:p>
            <w:pPr>
              <w:pStyle w:val="4"/>
              <w:spacing w:line="240" w:lineRule="auto"/>
              <w:ind w:firstLine="199" w:firstLineChars="95"/>
              <w:rPr>
                <w:sz w:val="21"/>
              </w:rPr>
            </w:pPr>
          </w:p>
        </w:tc>
        <w:tc>
          <w:tcPr>
            <w:tcW w:w="1991" w:type="dxa"/>
          </w:tcPr>
          <w:p>
            <w:pPr>
              <w:pStyle w:val="4"/>
              <w:spacing w:line="240" w:lineRule="auto"/>
              <w:ind w:firstLine="199" w:firstLineChars="95"/>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2145" w:type="dxa"/>
          </w:tcPr>
          <w:p>
            <w:pPr>
              <w:pStyle w:val="4"/>
              <w:spacing w:line="240" w:lineRule="auto"/>
              <w:ind w:firstLine="199" w:firstLineChars="95"/>
              <w:rPr>
                <w:sz w:val="21"/>
              </w:rPr>
            </w:pPr>
          </w:p>
        </w:tc>
        <w:tc>
          <w:tcPr>
            <w:tcW w:w="2925" w:type="dxa"/>
          </w:tcPr>
          <w:p>
            <w:pPr>
              <w:pStyle w:val="4"/>
              <w:spacing w:line="240" w:lineRule="auto"/>
              <w:ind w:firstLine="199" w:firstLineChars="95"/>
              <w:rPr>
                <w:sz w:val="21"/>
              </w:rPr>
            </w:pPr>
          </w:p>
        </w:tc>
        <w:tc>
          <w:tcPr>
            <w:tcW w:w="1842" w:type="dxa"/>
          </w:tcPr>
          <w:p>
            <w:pPr>
              <w:pStyle w:val="4"/>
              <w:spacing w:line="240" w:lineRule="auto"/>
              <w:ind w:firstLine="199" w:firstLineChars="95"/>
              <w:rPr>
                <w:sz w:val="21"/>
              </w:rPr>
            </w:pPr>
          </w:p>
        </w:tc>
        <w:tc>
          <w:tcPr>
            <w:tcW w:w="1991" w:type="dxa"/>
          </w:tcPr>
          <w:p>
            <w:pPr>
              <w:pStyle w:val="4"/>
              <w:spacing w:line="240" w:lineRule="auto"/>
              <w:ind w:firstLine="199" w:firstLineChars="95"/>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145" w:type="dxa"/>
          </w:tcPr>
          <w:p>
            <w:pPr>
              <w:pStyle w:val="4"/>
              <w:spacing w:line="240" w:lineRule="auto"/>
              <w:ind w:firstLine="199" w:firstLineChars="95"/>
              <w:rPr>
                <w:sz w:val="21"/>
              </w:rPr>
            </w:pPr>
          </w:p>
        </w:tc>
        <w:tc>
          <w:tcPr>
            <w:tcW w:w="2925" w:type="dxa"/>
          </w:tcPr>
          <w:p>
            <w:pPr>
              <w:pStyle w:val="4"/>
              <w:spacing w:line="240" w:lineRule="auto"/>
              <w:ind w:firstLine="199" w:firstLineChars="95"/>
              <w:rPr>
                <w:sz w:val="21"/>
              </w:rPr>
            </w:pPr>
          </w:p>
        </w:tc>
        <w:tc>
          <w:tcPr>
            <w:tcW w:w="1842" w:type="dxa"/>
          </w:tcPr>
          <w:p>
            <w:pPr>
              <w:pStyle w:val="4"/>
              <w:spacing w:line="240" w:lineRule="auto"/>
              <w:ind w:firstLine="199" w:firstLineChars="95"/>
              <w:rPr>
                <w:sz w:val="21"/>
              </w:rPr>
            </w:pPr>
          </w:p>
        </w:tc>
        <w:tc>
          <w:tcPr>
            <w:tcW w:w="1991" w:type="dxa"/>
          </w:tcPr>
          <w:p>
            <w:pPr>
              <w:pStyle w:val="4"/>
              <w:spacing w:line="240" w:lineRule="auto"/>
              <w:ind w:firstLine="199" w:firstLineChars="95"/>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145" w:type="dxa"/>
          </w:tcPr>
          <w:p>
            <w:pPr>
              <w:pStyle w:val="4"/>
              <w:spacing w:line="240" w:lineRule="auto"/>
              <w:ind w:firstLine="199" w:firstLineChars="95"/>
              <w:rPr>
                <w:sz w:val="21"/>
              </w:rPr>
            </w:pPr>
          </w:p>
        </w:tc>
        <w:tc>
          <w:tcPr>
            <w:tcW w:w="2925" w:type="dxa"/>
          </w:tcPr>
          <w:p>
            <w:pPr>
              <w:pStyle w:val="4"/>
              <w:spacing w:line="240" w:lineRule="auto"/>
              <w:ind w:firstLine="199" w:firstLineChars="95"/>
              <w:rPr>
                <w:sz w:val="21"/>
              </w:rPr>
            </w:pPr>
          </w:p>
        </w:tc>
        <w:tc>
          <w:tcPr>
            <w:tcW w:w="1842" w:type="dxa"/>
          </w:tcPr>
          <w:p>
            <w:pPr>
              <w:pStyle w:val="4"/>
              <w:spacing w:line="240" w:lineRule="auto"/>
              <w:ind w:firstLine="199" w:firstLineChars="95"/>
              <w:rPr>
                <w:sz w:val="21"/>
              </w:rPr>
            </w:pPr>
          </w:p>
        </w:tc>
        <w:tc>
          <w:tcPr>
            <w:tcW w:w="1991" w:type="dxa"/>
          </w:tcPr>
          <w:p>
            <w:pPr>
              <w:pStyle w:val="4"/>
              <w:spacing w:line="240" w:lineRule="auto"/>
              <w:ind w:firstLine="199" w:firstLineChars="95"/>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145" w:type="dxa"/>
          </w:tcPr>
          <w:p>
            <w:pPr>
              <w:pStyle w:val="4"/>
              <w:spacing w:line="240" w:lineRule="auto"/>
              <w:ind w:firstLine="199" w:firstLineChars="95"/>
              <w:rPr>
                <w:sz w:val="21"/>
              </w:rPr>
            </w:pPr>
          </w:p>
        </w:tc>
        <w:tc>
          <w:tcPr>
            <w:tcW w:w="2925" w:type="dxa"/>
          </w:tcPr>
          <w:p>
            <w:pPr>
              <w:pStyle w:val="4"/>
              <w:spacing w:line="240" w:lineRule="auto"/>
              <w:ind w:firstLine="199" w:firstLineChars="95"/>
              <w:rPr>
                <w:sz w:val="21"/>
              </w:rPr>
            </w:pPr>
          </w:p>
        </w:tc>
        <w:tc>
          <w:tcPr>
            <w:tcW w:w="1842" w:type="dxa"/>
          </w:tcPr>
          <w:p>
            <w:pPr>
              <w:pStyle w:val="4"/>
              <w:spacing w:line="240" w:lineRule="auto"/>
              <w:ind w:firstLine="199" w:firstLineChars="95"/>
              <w:rPr>
                <w:sz w:val="21"/>
              </w:rPr>
            </w:pPr>
          </w:p>
        </w:tc>
        <w:tc>
          <w:tcPr>
            <w:tcW w:w="1991" w:type="dxa"/>
          </w:tcPr>
          <w:p>
            <w:pPr>
              <w:pStyle w:val="4"/>
              <w:spacing w:line="240" w:lineRule="auto"/>
              <w:ind w:firstLine="199" w:firstLineChars="95"/>
              <w:rPr>
                <w:sz w:val="21"/>
              </w:rPr>
            </w:pPr>
          </w:p>
        </w:tc>
      </w:tr>
    </w:tbl>
    <w:p>
      <w:pPr>
        <w:pStyle w:val="4"/>
        <w:spacing w:line="240" w:lineRule="auto"/>
        <w:ind w:firstLine="420"/>
        <w:rPr>
          <w:sz w:val="21"/>
        </w:rPr>
      </w:pPr>
    </w:p>
    <w:tbl>
      <w:tblPr>
        <w:tblStyle w:val="11"/>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8" w:type="dxa"/>
          </w:tcPr>
          <w:p>
            <w:pPr>
              <w:pStyle w:val="4"/>
              <w:spacing w:line="240" w:lineRule="auto"/>
              <w:ind w:firstLine="422"/>
              <w:rPr>
                <w:b/>
                <w:bCs/>
                <w:sz w:val="21"/>
              </w:rPr>
            </w:pPr>
            <w:r>
              <w:rPr>
                <w:rFonts w:hint="eastAsia"/>
                <w:b/>
                <w:bCs/>
                <w:sz w:val="21"/>
              </w:rPr>
              <w:t>职称、专业资格</w:t>
            </w:r>
          </w:p>
          <w:p>
            <w:pPr>
              <w:pStyle w:val="4"/>
              <w:spacing w:line="240" w:lineRule="auto"/>
              <w:ind w:firstLine="422"/>
              <w:rPr>
                <w:b/>
                <w:bCs/>
                <w:sz w:val="21"/>
              </w:rPr>
            </w:pPr>
          </w:p>
          <w:p>
            <w:pPr>
              <w:pStyle w:val="4"/>
              <w:spacing w:line="240" w:lineRule="auto"/>
              <w:ind w:firstLine="422"/>
              <w:rPr>
                <w:b/>
                <w:bCs/>
                <w:sz w:val="21"/>
              </w:rPr>
            </w:pPr>
          </w:p>
        </w:tc>
      </w:tr>
    </w:tbl>
    <w:p>
      <w:pPr>
        <w:pStyle w:val="4"/>
        <w:spacing w:line="240" w:lineRule="auto"/>
        <w:ind w:firstLine="420"/>
        <w:rPr>
          <w:sz w:val="21"/>
        </w:rPr>
      </w:pPr>
    </w:p>
    <w:p>
      <w:pPr>
        <w:pStyle w:val="4"/>
        <w:spacing w:line="240" w:lineRule="auto"/>
        <w:ind w:firstLine="422"/>
        <w:rPr>
          <w:b/>
          <w:bCs/>
          <w:sz w:val="21"/>
        </w:rPr>
      </w:pPr>
      <w:r>
        <w:rPr>
          <w:rFonts w:hint="eastAsia"/>
          <w:b/>
          <w:bCs/>
          <w:sz w:val="21"/>
        </w:rPr>
        <w:t>语言能力</w:t>
      </w:r>
    </w:p>
    <w:tbl>
      <w:tblPr>
        <w:tblStyle w:val="11"/>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41"/>
        <w:gridCol w:w="2142"/>
        <w:gridCol w:w="2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2141" w:type="dxa"/>
          </w:tcPr>
          <w:p>
            <w:pPr>
              <w:pStyle w:val="4"/>
              <w:spacing w:line="240" w:lineRule="auto"/>
              <w:ind w:firstLine="420"/>
              <w:rPr>
                <w:sz w:val="21"/>
              </w:rPr>
            </w:pPr>
            <w:r>
              <w:rPr>
                <w:rFonts w:hint="eastAsia"/>
                <w:sz w:val="21"/>
              </w:rPr>
              <w:t>语种</w:t>
            </w:r>
          </w:p>
        </w:tc>
        <w:tc>
          <w:tcPr>
            <w:tcW w:w="2141" w:type="dxa"/>
          </w:tcPr>
          <w:p>
            <w:pPr>
              <w:pStyle w:val="4"/>
              <w:spacing w:line="240" w:lineRule="auto"/>
              <w:ind w:firstLine="420"/>
              <w:rPr>
                <w:sz w:val="21"/>
              </w:rPr>
            </w:pPr>
            <w:r>
              <w:rPr>
                <w:rFonts w:hint="eastAsia"/>
                <w:sz w:val="21"/>
              </w:rPr>
              <w:t>优秀</w:t>
            </w:r>
          </w:p>
        </w:tc>
        <w:tc>
          <w:tcPr>
            <w:tcW w:w="2142" w:type="dxa"/>
          </w:tcPr>
          <w:p>
            <w:pPr>
              <w:pStyle w:val="4"/>
              <w:spacing w:line="240" w:lineRule="auto"/>
              <w:ind w:firstLine="420"/>
              <w:rPr>
                <w:sz w:val="21"/>
              </w:rPr>
            </w:pPr>
            <w:r>
              <w:rPr>
                <w:rFonts w:hint="eastAsia"/>
                <w:sz w:val="21"/>
              </w:rPr>
              <w:t>良好</w:t>
            </w:r>
          </w:p>
        </w:tc>
        <w:tc>
          <w:tcPr>
            <w:tcW w:w="2479" w:type="dxa"/>
          </w:tcPr>
          <w:p>
            <w:pPr>
              <w:pStyle w:val="4"/>
              <w:spacing w:line="240" w:lineRule="auto"/>
              <w:ind w:firstLine="420"/>
              <w:rPr>
                <w:sz w:val="21"/>
              </w:rPr>
            </w:pPr>
            <w:r>
              <w:rPr>
                <w:rFonts w:hint="eastAsia"/>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2141" w:type="dxa"/>
          </w:tcPr>
          <w:p>
            <w:pPr>
              <w:pStyle w:val="4"/>
              <w:spacing w:line="240" w:lineRule="auto"/>
              <w:ind w:firstLine="422"/>
              <w:rPr>
                <w:b/>
                <w:bCs/>
                <w:sz w:val="21"/>
              </w:rPr>
            </w:pPr>
          </w:p>
        </w:tc>
        <w:tc>
          <w:tcPr>
            <w:tcW w:w="2141" w:type="dxa"/>
          </w:tcPr>
          <w:p>
            <w:pPr>
              <w:pStyle w:val="4"/>
              <w:spacing w:line="240" w:lineRule="auto"/>
              <w:ind w:firstLine="422"/>
              <w:rPr>
                <w:b/>
                <w:bCs/>
                <w:sz w:val="21"/>
              </w:rPr>
            </w:pPr>
          </w:p>
        </w:tc>
        <w:tc>
          <w:tcPr>
            <w:tcW w:w="2142" w:type="dxa"/>
          </w:tcPr>
          <w:p>
            <w:pPr>
              <w:pStyle w:val="4"/>
              <w:spacing w:line="240" w:lineRule="auto"/>
              <w:ind w:firstLine="422"/>
              <w:rPr>
                <w:b/>
                <w:bCs/>
                <w:sz w:val="21"/>
              </w:rPr>
            </w:pPr>
          </w:p>
        </w:tc>
        <w:tc>
          <w:tcPr>
            <w:tcW w:w="2479" w:type="dxa"/>
          </w:tcPr>
          <w:p>
            <w:pPr>
              <w:pStyle w:val="4"/>
              <w:spacing w:line="240" w:lineRule="auto"/>
              <w:ind w:firstLine="422"/>
              <w:rPr>
                <w:b/>
                <w:bCs/>
                <w:sz w:val="21"/>
              </w:rPr>
            </w:pPr>
          </w:p>
        </w:tc>
      </w:tr>
    </w:tbl>
    <w:p>
      <w:pPr>
        <w:pStyle w:val="4"/>
        <w:spacing w:line="240" w:lineRule="auto"/>
        <w:ind w:firstLine="422"/>
        <w:rPr>
          <w:b/>
          <w:bCs/>
          <w:sz w:val="21"/>
        </w:rPr>
      </w:pPr>
    </w:p>
    <w:tbl>
      <w:tblPr>
        <w:tblStyle w:val="11"/>
        <w:tblW w:w="8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18" w:type="dxa"/>
          </w:tcPr>
          <w:p>
            <w:pPr>
              <w:pStyle w:val="4"/>
              <w:spacing w:line="240" w:lineRule="auto"/>
              <w:ind w:firstLine="422"/>
              <w:rPr>
                <w:b/>
                <w:bCs/>
                <w:sz w:val="21"/>
              </w:rPr>
            </w:pPr>
            <w:r>
              <w:rPr>
                <w:rFonts w:hint="eastAsia"/>
                <w:b/>
                <w:bCs/>
                <w:sz w:val="21"/>
              </w:rPr>
              <w:t>应聘岗位所需的软件操作技能自我描述：</w:t>
            </w:r>
          </w:p>
          <w:p>
            <w:pPr>
              <w:pStyle w:val="4"/>
              <w:spacing w:line="240" w:lineRule="auto"/>
              <w:ind w:firstLine="422"/>
              <w:rPr>
                <w:b/>
                <w:bCs/>
                <w:sz w:val="21"/>
              </w:rPr>
            </w:pPr>
          </w:p>
          <w:p>
            <w:pPr>
              <w:pStyle w:val="4"/>
              <w:spacing w:line="240" w:lineRule="auto"/>
              <w:ind w:firstLine="422"/>
              <w:rPr>
                <w:b/>
                <w:bCs/>
                <w:sz w:val="21"/>
              </w:rPr>
            </w:pPr>
          </w:p>
        </w:tc>
      </w:tr>
    </w:tbl>
    <w:p>
      <w:pPr>
        <w:pStyle w:val="4"/>
        <w:spacing w:line="240" w:lineRule="auto"/>
        <w:ind w:firstLine="422"/>
        <w:rPr>
          <w:b/>
          <w:bCs/>
          <w:sz w:val="21"/>
        </w:rPr>
      </w:pPr>
      <w:r>
        <w:rPr>
          <w:b/>
          <w:bCs/>
          <w:sz w:val="21"/>
        </w:rPr>
        <w:br w:type="page"/>
      </w:r>
      <w:r>
        <w:rPr>
          <w:rFonts w:hint="eastAsia"/>
          <w:b/>
          <w:bCs/>
          <w:sz w:val="21"/>
        </w:rPr>
        <w:t>工作经历</w:t>
      </w: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6" w:hRule="atLeast"/>
        </w:trPr>
        <w:tc>
          <w:tcPr>
            <w:tcW w:w="8984" w:type="dxa"/>
          </w:tcPr>
          <w:p>
            <w:pPr>
              <w:pStyle w:val="4"/>
              <w:spacing w:line="240" w:lineRule="auto"/>
              <w:ind w:firstLine="420"/>
              <w:rPr>
                <w:bCs/>
                <w:sz w:val="21"/>
              </w:rPr>
            </w:pPr>
            <w:r>
              <w:rPr>
                <w:bCs/>
                <w:sz w:val="21"/>
              </w:rPr>
              <w:t>*</w:t>
            </w:r>
            <w:r>
              <w:rPr>
                <w:rFonts w:hint="eastAsia"/>
                <w:bCs/>
                <w:sz w:val="21"/>
              </w:rPr>
              <w:t>年</w:t>
            </w:r>
            <w:r>
              <w:rPr>
                <w:bCs/>
                <w:sz w:val="21"/>
              </w:rPr>
              <w:t>*</w:t>
            </w:r>
            <w:r>
              <w:rPr>
                <w:rFonts w:hint="eastAsia"/>
                <w:bCs/>
                <w:sz w:val="21"/>
              </w:rPr>
              <w:t>月</w:t>
            </w:r>
            <w:r>
              <w:rPr>
                <w:bCs/>
                <w:sz w:val="21"/>
              </w:rPr>
              <w:t>-</w:t>
            </w:r>
            <w:r>
              <w:rPr>
                <w:rFonts w:hint="eastAsia"/>
                <w:bCs/>
                <w:sz w:val="21"/>
              </w:rPr>
              <w:t>-</w:t>
            </w:r>
            <w:r>
              <w:rPr>
                <w:bCs/>
                <w:sz w:val="21"/>
              </w:rPr>
              <w:t>-</w:t>
            </w:r>
            <w:r>
              <w:rPr>
                <w:rFonts w:hint="eastAsia"/>
                <w:bCs/>
                <w:sz w:val="21"/>
              </w:rPr>
              <w:t>-</w:t>
            </w:r>
            <w:r>
              <w:rPr>
                <w:bCs/>
                <w:sz w:val="21"/>
              </w:rPr>
              <w:t>*</w:t>
            </w:r>
            <w:r>
              <w:rPr>
                <w:rFonts w:hint="eastAsia"/>
                <w:bCs/>
                <w:sz w:val="21"/>
              </w:rPr>
              <w:t>年</w:t>
            </w:r>
            <w:r>
              <w:rPr>
                <w:bCs/>
                <w:sz w:val="21"/>
              </w:rPr>
              <w:t>*</w:t>
            </w:r>
            <w:r>
              <w:rPr>
                <w:rFonts w:hint="eastAsia"/>
                <w:bCs/>
                <w:sz w:val="21"/>
              </w:rPr>
              <w:t>月</w:t>
            </w:r>
            <w:r>
              <w:rPr>
                <w:bCs/>
                <w:sz w:val="21"/>
              </w:rPr>
              <w:t xml:space="preserve">  </w:t>
            </w:r>
            <w:r>
              <w:rPr>
                <w:rFonts w:hint="eastAsia"/>
                <w:bCs/>
                <w:sz w:val="21"/>
              </w:rPr>
              <w:t>在</w:t>
            </w:r>
            <w:r>
              <w:rPr>
                <w:bCs/>
                <w:sz w:val="21"/>
              </w:rPr>
              <w:t>****</w:t>
            </w:r>
            <w:r>
              <w:rPr>
                <w:rFonts w:hint="eastAsia"/>
                <w:bCs/>
                <w:sz w:val="21"/>
              </w:rPr>
              <w:t>公司担任</w:t>
            </w:r>
            <w:r>
              <w:rPr>
                <w:bCs/>
                <w:sz w:val="21"/>
              </w:rPr>
              <w:t>***</w:t>
            </w:r>
            <w:r>
              <w:rPr>
                <w:rFonts w:hint="eastAsia"/>
                <w:bCs/>
                <w:sz w:val="21"/>
              </w:rPr>
              <w:t>工作</w:t>
            </w:r>
          </w:p>
          <w:p>
            <w:pPr>
              <w:pStyle w:val="4"/>
              <w:spacing w:line="240" w:lineRule="auto"/>
              <w:ind w:firstLine="420"/>
              <w:rPr>
                <w:bCs/>
                <w:sz w:val="21"/>
              </w:rPr>
            </w:pPr>
            <w:r>
              <w:rPr>
                <w:bCs/>
                <w:sz w:val="21"/>
              </w:rPr>
              <w:t>*</w:t>
            </w:r>
            <w:r>
              <w:rPr>
                <w:rFonts w:hint="eastAsia"/>
                <w:bCs/>
                <w:sz w:val="21"/>
              </w:rPr>
              <w:t>年</w:t>
            </w:r>
            <w:r>
              <w:rPr>
                <w:bCs/>
                <w:sz w:val="21"/>
              </w:rPr>
              <w:t>*</w:t>
            </w:r>
            <w:r>
              <w:rPr>
                <w:rFonts w:hint="eastAsia"/>
                <w:bCs/>
                <w:sz w:val="21"/>
              </w:rPr>
              <w:t>月</w:t>
            </w:r>
            <w:r>
              <w:rPr>
                <w:bCs/>
                <w:sz w:val="21"/>
              </w:rPr>
              <w:t>-</w:t>
            </w:r>
            <w:r>
              <w:rPr>
                <w:rFonts w:hint="eastAsia"/>
                <w:bCs/>
                <w:sz w:val="21"/>
              </w:rPr>
              <w:t>--</w:t>
            </w:r>
            <w:r>
              <w:rPr>
                <w:bCs/>
                <w:sz w:val="21"/>
              </w:rPr>
              <w:t>-*</w:t>
            </w:r>
            <w:r>
              <w:rPr>
                <w:rFonts w:hint="eastAsia"/>
                <w:bCs/>
                <w:sz w:val="21"/>
              </w:rPr>
              <w:t>年</w:t>
            </w:r>
            <w:r>
              <w:rPr>
                <w:bCs/>
                <w:sz w:val="21"/>
              </w:rPr>
              <w:t>*</w:t>
            </w:r>
            <w:r>
              <w:rPr>
                <w:rFonts w:hint="eastAsia"/>
                <w:bCs/>
                <w:sz w:val="21"/>
              </w:rPr>
              <w:t>月</w:t>
            </w:r>
          </w:p>
          <w:p>
            <w:pPr>
              <w:pStyle w:val="4"/>
              <w:spacing w:line="240" w:lineRule="auto"/>
              <w:ind w:firstLine="420"/>
              <w:rPr>
                <w:b/>
                <w:bCs/>
                <w:sz w:val="21"/>
              </w:rPr>
            </w:pPr>
            <w:r>
              <w:rPr>
                <w:bCs/>
                <w:sz w:val="21"/>
              </w:rPr>
              <w:t>……</w:t>
            </w:r>
          </w:p>
        </w:tc>
      </w:tr>
    </w:tbl>
    <w:p>
      <w:pPr>
        <w:pStyle w:val="4"/>
        <w:spacing w:line="240" w:lineRule="auto"/>
        <w:ind w:firstLine="422"/>
        <w:rPr>
          <w:b/>
          <w:bCs/>
          <w:sz w:val="21"/>
        </w:rPr>
      </w:pPr>
    </w:p>
    <w:tbl>
      <w:tblPr>
        <w:tblStyle w:val="11"/>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266"/>
        <w:gridCol w:w="1107"/>
        <w:gridCol w:w="1350"/>
        <w:gridCol w:w="1012"/>
        <w:gridCol w:w="848"/>
        <w:gridCol w:w="705"/>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9030" w:type="dxa"/>
            <w:gridSpan w:val="8"/>
          </w:tcPr>
          <w:p>
            <w:pPr>
              <w:pStyle w:val="4"/>
              <w:spacing w:line="240" w:lineRule="auto"/>
              <w:ind w:firstLine="422"/>
              <w:rPr>
                <w:b/>
                <w:bCs/>
                <w:sz w:val="21"/>
              </w:rPr>
            </w:pPr>
            <w:r>
              <w:rPr>
                <w:rFonts w:hint="eastAsia"/>
                <w:b/>
                <w:bCs/>
                <w:sz w:val="21"/>
              </w:rPr>
              <w:t>离职原因：</w:t>
            </w:r>
          </w:p>
          <w:p>
            <w:pPr>
              <w:pStyle w:val="4"/>
              <w:spacing w:line="240" w:lineRule="auto"/>
              <w:ind w:firstLine="422"/>
              <w:rPr>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9030" w:type="dxa"/>
            <w:gridSpan w:val="8"/>
          </w:tcPr>
          <w:p>
            <w:pPr>
              <w:pStyle w:val="4"/>
              <w:spacing w:line="240" w:lineRule="auto"/>
              <w:ind w:firstLine="0" w:firstLineChars="0"/>
              <w:rPr>
                <w:b/>
                <w:bCs/>
                <w:sz w:val="21"/>
              </w:rPr>
            </w:pPr>
            <w:r>
              <w:rPr>
                <w:rFonts w:hint="eastAsia"/>
                <w:b/>
                <w:bCs/>
                <w:sz w:val="21"/>
              </w:rPr>
              <w:t>社会关系情况</w:t>
            </w:r>
            <w:r>
              <w:rPr>
                <w:rFonts w:hint="eastAsia"/>
                <w:b/>
                <w:bCs/>
                <w:color w:val="FF0000"/>
                <w:sz w:val="21"/>
              </w:rPr>
              <w:t>（配偶、子女、父母、岳父母、兄弟、姐妹，如有必须填写齐全，否则视为无效简历）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trPr>
        <w:tc>
          <w:tcPr>
            <w:tcW w:w="1013" w:type="dxa"/>
            <w:vAlign w:val="center"/>
          </w:tcPr>
          <w:p>
            <w:pPr>
              <w:pStyle w:val="4"/>
              <w:spacing w:line="240" w:lineRule="auto"/>
              <w:ind w:firstLine="0" w:firstLineChars="0"/>
              <w:jc w:val="center"/>
              <w:rPr>
                <w:sz w:val="21"/>
              </w:rPr>
            </w:pPr>
            <w:r>
              <w:rPr>
                <w:rFonts w:hint="eastAsia"/>
                <w:sz w:val="21"/>
              </w:rPr>
              <w:t>关系</w:t>
            </w:r>
          </w:p>
        </w:tc>
        <w:tc>
          <w:tcPr>
            <w:tcW w:w="1266" w:type="dxa"/>
            <w:vAlign w:val="center"/>
          </w:tcPr>
          <w:p>
            <w:pPr>
              <w:pStyle w:val="4"/>
              <w:spacing w:line="240" w:lineRule="auto"/>
              <w:ind w:firstLine="0" w:firstLineChars="0"/>
              <w:jc w:val="center"/>
              <w:rPr>
                <w:sz w:val="21"/>
              </w:rPr>
            </w:pPr>
            <w:r>
              <w:rPr>
                <w:rFonts w:hint="eastAsia"/>
                <w:sz w:val="21"/>
              </w:rPr>
              <w:t>姓名</w:t>
            </w:r>
          </w:p>
        </w:tc>
        <w:tc>
          <w:tcPr>
            <w:tcW w:w="3469" w:type="dxa"/>
            <w:gridSpan w:val="3"/>
            <w:vAlign w:val="center"/>
          </w:tcPr>
          <w:p>
            <w:pPr>
              <w:pStyle w:val="4"/>
              <w:spacing w:line="240" w:lineRule="auto"/>
              <w:ind w:firstLine="0" w:firstLineChars="0"/>
              <w:jc w:val="center"/>
              <w:rPr>
                <w:sz w:val="21"/>
              </w:rPr>
            </w:pPr>
            <w:r>
              <w:rPr>
                <w:rFonts w:hint="eastAsia"/>
                <w:sz w:val="21"/>
              </w:rPr>
              <w:t>单位</w:t>
            </w:r>
          </w:p>
        </w:tc>
        <w:tc>
          <w:tcPr>
            <w:tcW w:w="1553" w:type="dxa"/>
            <w:gridSpan w:val="2"/>
            <w:vAlign w:val="center"/>
          </w:tcPr>
          <w:p>
            <w:pPr>
              <w:pStyle w:val="4"/>
              <w:spacing w:line="240" w:lineRule="auto"/>
              <w:ind w:firstLine="420"/>
              <w:rPr>
                <w:sz w:val="21"/>
              </w:rPr>
            </w:pPr>
            <w:r>
              <w:rPr>
                <w:rFonts w:hint="eastAsia"/>
                <w:sz w:val="21"/>
              </w:rPr>
              <w:t>职务</w:t>
            </w:r>
          </w:p>
        </w:tc>
        <w:tc>
          <w:tcPr>
            <w:tcW w:w="1729" w:type="dxa"/>
            <w:vAlign w:val="center"/>
          </w:tcPr>
          <w:p>
            <w:pPr>
              <w:pStyle w:val="4"/>
              <w:spacing w:line="240" w:lineRule="auto"/>
              <w:ind w:firstLine="0" w:firstLineChars="0"/>
              <w:jc w:val="center"/>
              <w:rPr>
                <w:sz w:val="21"/>
              </w:rPr>
            </w:pPr>
            <w:r>
              <w:rPr>
                <w:sz w:val="21"/>
              </w:rPr>
              <w:t>联系</w:t>
            </w:r>
            <w:r>
              <w:rPr>
                <w:rFonts w:hint="eastAsia"/>
                <w:sz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013" w:type="dxa"/>
          </w:tcPr>
          <w:p>
            <w:pPr>
              <w:pStyle w:val="4"/>
              <w:spacing w:line="240" w:lineRule="auto"/>
              <w:ind w:firstLine="420"/>
              <w:rPr>
                <w:sz w:val="21"/>
              </w:rPr>
            </w:pPr>
          </w:p>
        </w:tc>
        <w:tc>
          <w:tcPr>
            <w:tcW w:w="1266" w:type="dxa"/>
          </w:tcPr>
          <w:p>
            <w:pPr>
              <w:pStyle w:val="4"/>
              <w:spacing w:line="240" w:lineRule="auto"/>
              <w:ind w:firstLine="420"/>
              <w:rPr>
                <w:sz w:val="21"/>
              </w:rPr>
            </w:pPr>
          </w:p>
        </w:tc>
        <w:tc>
          <w:tcPr>
            <w:tcW w:w="3469" w:type="dxa"/>
            <w:gridSpan w:val="3"/>
          </w:tcPr>
          <w:p>
            <w:pPr>
              <w:pStyle w:val="4"/>
              <w:spacing w:line="240" w:lineRule="auto"/>
              <w:ind w:firstLine="420"/>
              <w:rPr>
                <w:sz w:val="21"/>
              </w:rPr>
            </w:pPr>
          </w:p>
        </w:tc>
        <w:tc>
          <w:tcPr>
            <w:tcW w:w="1553" w:type="dxa"/>
            <w:gridSpan w:val="2"/>
          </w:tcPr>
          <w:p>
            <w:pPr>
              <w:pStyle w:val="4"/>
              <w:spacing w:line="240" w:lineRule="auto"/>
              <w:ind w:firstLine="420"/>
              <w:rPr>
                <w:sz w:val="21"/>
              </w:rPr>
            </w:pPr>
          </w:p>
        </w:tc>
        <w:tc>
          <w:tcPr>
            <w:tcW w:w="1729" w:type="dxa"/>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013" w:type="dxa"/>
          </w:tcPr>
          <w:p>
            <w:pPr>
              <w:pStyle w:val="4"/>
              <w:spacing w:line="240" w:lineRule="auto"/>
              <w:ind w:firstLine="420"/>
              <w:rPr>
                <w:sz w:val="21"/>
              </w:rPr>
            </w:pPr>
          </w:p>
        </w:tc>
        <w:tc>
          <w:tcPr>
            <w:tcW w:w="1266" w:type="dxa"/>
          </w:tcPr>
          <w:p>
            <w:pPr>
              <w:pStyle w:val="4"/>
              <w:spacing w:line="240" w:lineRule="auto"/>
              <w:ind w:firstLine="420"/>
              <w:rPr>
                <w:sz w:val="21"/>
              </w:rPr>
            </w:pPr>
          </w:p>
        </w:tc>
        <w:tc>
          <w:tcPr>
            <w:tcW w:w="3469" w:type="dxa"/>
            <w:gridSpan w:val="3"/>
          </w:tcPr>
          <w:p>
            <w:pPr>
              <w:pStyle w:val="4"/>
              <w:spacing w:line="240" w:lineRule="auto"/>
              <w:ind w:firstLine="420"/>
              <w:rPr>
                <w:sz w:val="21"/>
              </w:rPr>
            </w:pPr>
          </w:p>
        </w:tc>
        <w:tc>
          <w:tcPr>
            <w:tcW w:w="1553" w:type="dxa"/>
            <w:gridSpan w:val="2"/>
          </w:tcPr>
          <w:p>
            <w:pPr>
              <w:pStyle w:val="4"/>
              <w:spacing w:line="240" w:lineRule="auto"/>
              <w:ind w:firstLine="420"/>
              <w:rPr>
                <w:sz w:val="21"/>
              </w:rPr>
            </w:pPr>
          </w:p>
        </w:tc>
        <w:tc>
          <w:tcPr>
            <w:tcW w:w="1729" w:type="dxa"/>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013" w:type="dxa"/>
          </w:tcPr>
          <w:p>
            <w:pPr>
              <w:pStyle w:val="4"/>
              <w:spacing w:line="240" w:lineRule="auto"/>
              <w:ind w:firstLine="420"/>
              <w:rPr>
                <w:sz w:val="21"/>
              </w:rPr>
            </w:pPr>
          </w:p>
        </w:tc>
        <w:tc>
          <w:tcPr>
            <w:tcW w:w="1266" w:type="dxa"/>
          </w:tcPr>
          <w:p>
            <w:pPr>
              <w:pStyle w:val="4"/>
              <w:spacing w:line="240" w:lineRule="auto"/>
              <w:ind w:firstLine="420"/>
              <w:rPr>
                <w:sz w:val="21"/>
              </w:rPr>
            </w:pPr>
          </w:p>
        </w:tc>
        <w:tc>
          <w:tcPr>
            <w:tcW w:w="3469" w:type="dxa"/>
            <w:gridSpan w:val="3"/>
          </w:tcPr>
          <w:p>
            <w:pPr>
              <w:pStyle w:val="4"/>
              <w:spacing w:line="240" w:lineRule="auto"/>
              <w:ind w:firstLine="420"/>
              <w:rPr>
                <w:sz w:val="21"/>
              </w:rPr>
            </w:pPr>
          </w:p>
        </w:tc>
        <w:tc>
          <w:tcPr>
            <w:tcW w:w="1553" w:type="dxa"/>
            <w:gridSpan w:val="2"/>
          </w:tcPr>
          <w:p>
            <w:pPr>
              <w:pStyle w:val="4"/>
              <w:spacing w:line="240" w:lineRule="auto"/>
              <w:ind w:firstLine="420"/>
              <w:rPr>
                <w:sz w:val="21"/>
              </w:rPr>
            </w:pPr>
          </w:p>
        </w:tc>
        <w:tc>
          <w:tcPr>
            <w:tcW w:w="1729" w:type="dxa"/>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013" w:type="dxa"/>
          </w:tcPr>
          <w:p>
            <w:pPr>
              <w:pStyle w:val="4"/>
              <w:spacing w:line="240" w:lineRule="auto"/>
              <w:ind w:firstLine="420"/>
              <w:rPr>
                <w:sz w:val="21"/>
              </w:rPr>
            </w:pPr>
          </w:p>
        </w:tc>
        <w:tc>
          <w:tcPr>
            <w:tcW w:w="1266" w:type="dxa"/>
          </w:tcPr>
          <w:p>
            <w:pPr>
              <w:pStyle w:val="4"/>
              <w:spacing w:line="240" w:lineRule="auto"/>
              <w:ind w:firstLine="420"/>
              <w:rPr>
                <w:sz w:val="21"/>
              </w:rPr>
            </w:pPr>
          </w:p>
        </w:tc>
        <w:tc>
          <w:tcPr>
            <w:tcW w:w="3469" w:type="dxa"/>
            <w:gridSpan w:val="3"/>
          </w:tcPr>
          <w:p>
            <w:pPr>
              <w:pStyle w:val="4"/>
              <w:spacing w:line="240" w:lineRule="auto"/>
              <w:ind w:firstLine="420"/>
              <w:rPr>
                <w:sz w:val="21"/>
              </w:rPr>
            </w:pPr>
          </w:p>
        </w:tc>
        <w:tc>
          <w:tcPr>
            <w:tcW w:w="1553" w:type="dxa"/>
            <w:gridSpan w:val="2"/>
          </w:tcPr>
          <w:p>
            <w:pPr>
              <w:pStyle w:val="4"/>
              <w:spacing w:line="240" w:lineRule="auto"/>
              <w:ind w:firstLine="420"/>
              <w:rPr>
                <w:sz w:val="21"/>
              </w:rPr>
            </w:pPr>
          </w:p>
        </w:tc>
        <w:tc>
          <w:tcPr>
            <w:tcW w:w="1729" w:type="dxa"/>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013" w:type="dxa"/>
          </w:tcPr>
          <w:p>
            <w:pPr>
              <w:pStyle w:val="4"/>
              <w:spacing w:line="240" w:lineRule="auto"/>
              <w:ind w:firstLine="420"/>
              <w:rPr>
                <w:sz w:val="21"/>
              </w:rPr>
            </w:pPr>
          </w:p>
        </w:tc>
        <w:tc>
          <w:tcPr>
            <w:tcW w:w="1266" w:type="dxa"/>
          </w:tcPr>
          <w:p>
            <w:pPr>
              <w:pStyle w:val="4"/>
              <w:spacing w:line="240" w:lineRule="auto"/>
              <w:ind w:firstLine="420"/>
              <w:rPr>
                <w:sz w:val="21"/>
              </w:rPr>
            </w:pPr>
          </w:p>
        </w:tc>
        <w:tc>
          <w:tcPr>
            <w:tcW w:w="3469" w:type="dxa"/>
            <w:gridSpan w:val="3"/>
          </w:tcPr>
          <w:p>
            <w:pPr>
              <w:pStyle w:val="4"/>
              <w:spacing w:line="240" w:lineRule="auto"/>
              <w:ind w:firstLine="420"/>
              <w:rPr>
                <w:sz w:val="21"/>
              </w:rPr>
            </w:pPr>
          </w:p>
        </w:tc>
        <w:tc>
          <w:tcPr>
            <w:tcW w:w="1553" w:type="dxa"/>
            <w:gridSpan w:val="2"/>
          </w:tcPr>
          <w:p>
            <w:pPr>
              <w:pStyle w:val="4"/>
              <w:spacing w:line="240" w:lineRule="auto"/>
              <w:ind w:firstLine="420"/>
              <w:rPr>
                <w:sz w:val="21"/>
              </w:rPr>
            </w:pPr>
          </w:p>
        </w:tc>
        <w:tc>
          <w:tcPr>
            <w:tcW w:w="1729" w:type="dxa"/>
          </w:tcPr>
          <w:p>
            <w:pPr>
              <w:pStyle w:val="4"/>
              <w:spacing w:line="240" w:lineRule="auto"/>
              <w:ind w:firstLine="420"/>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3386" w:type="dxa"/>
            <w:gridSpan w:val="3"/>
          </w:tcPr>
          <w:p>
            <w:pPr>
              <w:pStyle w:val="4"/>
              <w:spacing w:line="240" w:lineRule="auto"/>
              <w:ind w:firstLine="0" w:firstLineChars="0"/>
              <w:rPr>
                <w:b/>
                <w:bCs/>
                <w:sz w:val="21"/>
              </w:rPr>
            </w:pPr>
            <w:r>
              <w:rPr>
                <w:rFonts w:hint="eastAsia"/>
                <w:b/>
                <w:bCs/>
                <w:sz w:val="21"/>
              </w:rPr>
              <w:t>个人专长及兴趣爱好</w:t>
            </w:r>
          </w:p>
        </w:tc>
        <w:tc>
          <w:tcPr>
            <w:tcW w:w="5644" w:type="dxa"/>
            <w:gridSpan w:val="5"/>
          </w:tcPr>
          <w:p>
            <w:pPr>
              <w:pStyle w:val="4"/>
              <w:spacing w:line="240" w:lineRule="auto"/>
              <w:ind w:firstLine="0" w:firstLineChars="0"/>
              <w:rPr>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386" w:type="dxa"/>
            <w:gridSpan w:val="3"/>
          </w:tcPr>
          <w:p>
            <w:pPr>
              <w:pStyle w:val="4"/>
              <w:spacing w:line="240" w:lineRule="auto"/>
              <w:ind w:firstLine="0" w:firstLineChars="0"/>
              <w:rPr>
                <w:b/>
                <w:bCs/>
                <w:sz w:val="21"/>
              </w:rPr>
            </w:pPr>
            <w:r>
              <w:rPr>
                <w:rFonts w:hint="eastAsia"/>
                <w:b/>
                <w:bCs/>
                <w:sz w:val="21"/>
              </w:rPr>
              <w:t>奖励与处分情况</w:t>
            </w:r>
          </w:p>
        </w:tc>
        <w:tc>
          <w:tcPr>
            <w:tcW w:w="5644" w:type="dxa"/>
            <w:gridSpan w:val="5"/>
          </w:tcPr>
          <w:p>
            <w:pPr>
              <w:pStyle w:val="4"/>
              <w:spacing w:line="240" w:lineRule="auto"/>
              <w:ind w:firstLine="0" w:firstLineChars="0"/>
              <w:rPr>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386" w:type="dxa"/>
            <w:gridSpan w:val="3"/>
          </w:tcPr>
          <w:p>
            <w:pPr>
              <w:pStyle w:val="4"/>
              <w:spacing w:line="240" w:lineRule="auto"/>
              <w:ind w:firstLine="0" w:firstLineChars="0"/>
              <w:rPr>
                <w:b/>
                <w:bCs/>
                <w:sz w:val="21"/>
              </w:rPr>
            </w:pPr>
            <w:r>
              <w:rPr>
                <w:rFonts w:hint="eastAsia"/>
                <w:b/>
                <w:bCs/>
                <w:sz w:val="21"/>
              </w:rPr>
              <w:t>档案存放地</w:t>
            </w:r>
          </w:p>
        </w:tc>
        <w:tc>
          <w:tcPr>
            <w:tcW w:w="5644" w:type="dxa"/>
            <w:gridSpan w:val="5"/>
          </w:tcPr>
          <w:p>
            <w:pPr>
              <w:pStyle w:val="4"/>
              <w:spacing w:line="240" w:lineRule="auto"/>
              <w:ind w:firstLine="0" w:firstLineChars="0"/>
              <w:rPr>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279" w:type="dxa"/>
            <w:gridSpan w:val="2"/>
          </w:tcPr>
          <w:p>
            <w:pPr>
              <w:pStyle w:val="4"/>
              <w:spacing w:line="240" w:lineRule="auto"/>
              <w:ind w:firstLine="0" w:firstLineChars="0"/>
              <w:rPr>
                <w:b/>
                <w:bCs/>
                <w:sz w:val="21"/>
              </w:rPr>
            </w:pPr>
            <w:r>
              <w:rPr>
                <w:rFonts w:hint="eastAsia"/>
                <w:b/>
                <w:bCs/>
                <w:sz w:val="21"/>
              </w:rPr>
              <w:t>目前的薪金水平</w:t>
            </w:r>
          </w:p>
        </w:tc>
        <w:tc>
          <w:tcPr>
            <w:tcW w:w="2457" w:type="dxa"/>
            <w:gridSpan w:val="2"/>
          </w:tcPr>
          <w:p>
            <w:pPr>
              <w:pStyle w:val="4"/>
              <w:spacing w:line="240" w:lineRule="auto"/>
              <w:ind w:firstLine="0" w:firstLineChars="0"/>
              <w:rPr>
                <w:b/>
                <w:bCs/>
                <w:sz w:val="21"/>
              </w:rPr>
            </w:pPr>
          </w:p>
        </w:tc>
        <w:tc>
          <w:tcPr>
            <w:tcW w:w="1860" w:type="dxa"/>
            <w:gridSpan w:val="2"/>
          </w:tcPr>
          <w:p>
            <w:pPr>
              <w:pStyle w:val="4"/>
              <w:spacing w:line="240" w:lineRule="auto"/>
              <w:ind w:firstLine="0" w:firstLineChars="0"/>
              <w:rPr>
                <w:b/>
                <w:bCs/>
                <w:sz w:val="21"/>
              </w:rPr>
            </w:pPr>
            <w:r>
              <w:rPr>
                <w:rFonts w:hint="eastAsia"/>
                <w:b/>
                <w:bCs/>
                <w:sz w:val="21"/>
              </w:rPr>
              <w:t>期望的薪金水平</w:t>
            </w:r>
          </w:p>
        </w:tc>
        <w:tc>
          <w:tcPr>
            <w:tcW w:w="2434" w:type="dxa"/>
            <w:gridSpan w:val="2"/>
          </w:tcPr>
          <w:p>
            <w:pPr>
              <w:pStyle w:val="4"/>
              <w:spacing w:line="240" w:lineRule="auto"/>
              <w:ind w:firstLine="0" w:firstLineChars="0"/>
              <w:rPr>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86" w:type="dxa"/>
            <w:gridSpan w:val="3"/>
          </w:tcPr>
          <w:p>
            <w:pPr>
              <w:pStyle w:val="4"/>
              <w:spacing w:line="240" w:lineRule="auto"/>
              <w:ind w:firstLine="0" w:firstLineChars="0"/>
              <w:rPr>
                <w:b/>
                <w:bCs/>
                <w:sz w:val="21"/>
              </w:rPr>
            </w:pPr>
            <w:r>
              <w:rPr>
                <w:rFonts w:hint="eastAsia"/>
                <w:b/>
                <w:bCs/>
                <w:sz w:val="21"/>
              </w:rPr>
              <w:t>如果被录用，可以从何时开始工作</w:t>
            </w:r>
          </w:p>
        </w:tc>
        <w:tc>
          <w:tcPr>
            <w:tcW w:w="5644" w:type="dxa"/>
            <w:gridSpan w:val="5"/>
          </w:tcPr>
          <w:p>
            <w:pPr>
              <w:pStyle w:val="4"/>
              <w:spacing w:line="240" w:lineRule="auto"/>
              <w:ind w:firstLine="0" w:firstLineChars="0"/>
              <w:rPr>
                <w:b/>
                <w:bCs/>
                <w:sz w:val="21"/>
              </w:rPr>
            </w:pPr>
          </w:p>
        </w:tc>
      </w:tr>
    </w:tbl>
    <w:p>
      <w:pPr>
        <w:pStyle w:val="4"/>
        <w:spacing w:line="240" w:lineRule="auto"/>
        <w:ind w:firstLine="420"/>
        <w:rPr>
          <w:sz w:val="21"/>
        </w:rPr>
      </w:pPr>
      <w:r>
        <w:rPr>
          <w:rFonts w:hint="eastAsia"/>
          <w:sz w:val="21"/>
        </w:rPr>
        <w:t>备注：本表各栏如栏数不够均可拓展。</w:t>
      </w:r>
    </w:p>
    <w:p>
      <w:pPr>
        <w:snapToGrid w:val="0"/>
        <w:spacing w:line="360" w:lineRule="exact"/>
        <w:rPr>
          <w:kern w:val="44"/>
          <w:szCs w:val="44"/>
        </w:rPr>
      </w:pPr>
    </w:p>
    <w:p>
      <w:pPr>
        <w:snapToGrid w:val="0"/>
        <w:spacing w:line="360" w:lineRule="exact"/>
        <w:ind w:firstLine="624"/>
        <w:rPr>
          <w:kern w:val="44"/>
          <w:szCs w:val="44"/>
        </w:rPr>
      </w:pPr>
      <w:r>
        <w:rPr>
          <w:kern w:val="44"/>
          <w:szCs w:val="44"/>
        </w:rPr>
        <w:t>我郑重承诺：本人</w:t>
      </w:r>
      <w:r>
        <w:rPr>
          <w:rFonts w:hint="eastAsia"/>
          <w:kern w:val="44"/>
          <w:szCs w:val="44"/>
        </w:rPr>
        <w:t>已阅读招聘单位招聘简章，</w:t>
      </w:r>
      <w:r>
        <w:rPr>
          <w:kern w:val="44"/>
          <w:szCs w:val="44"/>
        </w:rPr>
        <w:t>所提供的个人信息、证明资料</w:t>
      </w:r>
      <w:r>
        <w:rPr>
          <w:rFonts w:hint="eastAsia"/>
          <w:kern w:val="44"/>
          <w:szCs w:val="44"/>
        </w:rPr>
        <w:t>和</w:t>
      </w:r>
      <w:r>
        <w:rPr>
          <w:kern w:val="44"/>
          <w:szCs w:val="44"/>
        </w:rPr>
        <w:t>证件真实、准确，并自觉遵守</w:t>
      </w:r>
      <w:r>
        <w:rPr>
          <w:rFonts w:hint="eastAsia"/>
          <w:kern w:val="44"/>
          <w:szCs w:val="44"/>
        </w:rPr>
        <w:t>招聘</w:t>
      </w:r>
      <w:r>
        <w:rPr>
          <w:kern w:val="44"/>
          <w:szCs w:val="44"/>
        </w:rPr>
        <w:t>单位</w:t>
      </w:r>
      <w:r>
        <w:rPr>
          <w:rFonts w:hint="eastAsia"/>
          <w:kern w:val="44"/>
          <w:szCs w:val="44"/>
        </w:rPr>
        <w:t>公开</w:t>
      </w:r>
      <w:r>
        <w:rPr>
          <w:kern w:val="44"/>
          <w:szCs w:val="44"/>
        </w:rPr>
        <w:t>招聘的各项</w:t>
      </w:r>
      <w:r>
        <w:rPr>
          <w:rFonts w:hint="eastAsia"/>
          <w:kern w:val="44"/>
          <w:szCs w:val="44"/>
        </w:rPr>
        <w:t>规定</w:t>
      </w:r>
      <w:r>
        <w:rPr>
          <w:kern w:val="44"/>
          <w:szCs w:val="44"/>
        </w:rPr>
        <w:t>，诚实守信，严守纪律，认真履行应聘</w:t>
      </w:r>
      <w:r>
        <w:rPr>
          <w:rFonts w:hint="eastAsia"/>
          <w:kern w:val="44"/>
          <w:szCs w:val="44"/>
        </w:rPr>
        <w:t>者</w:t>
      </w:r>
      <w:r>
        <w:rPr>
          <w:kern w:val="44"/>
          <w:szCs w:val="44"/>
        </w:rPr>
        <w:t>的义务。对因提供有关信息证件不实或违反有关纪律规定所造成的后果，本人自愿承担相应的责任。</w:t>
      </w:r>
    </w:p>
    <w:p>
      <w:pPr>
        <w:pStyle w:val="4"/>
        <w:spacing w:line="240" w:lineRule="auto"/>
        <w:ind w:firstLine="422"/>
        <w:jc w:val="center"/>
        <w:rPr>
          <w:b/>
          <w:bCs/>
          <w:sz w:val="21"/>
        </w:rPr>
      </w:pPr>
    </w:p>
    <w:p>
      <w:pPr>
        <w:pStyle w:val="4"/>
        <w:spacing w:line="240" w:lineRule="auto"/>
        <w:ind w:firstLine="420"/>
      </w:pPr>
      <w:r>
        <w:rPr>
          <w:rFonts w:hint="eastAsia"/>
          <w:sz w:val="21"/>
        </w:rPr>
        <w:t>签名：</w:t>
      </w:r>
      <w:r>
        <w:rPr>
          <w:sz w:val="21"/>
        </w:rPr>
        <w:t xml:space="preserve">                             </w:t>
      </w:r>
      <w:r>
        <w:rPr>
          <w:rFonts w:hint="eastAsia"/>
          <w:sz w:val="21"/>
        </w:rPr>
        <w:t>日期：</w:t>
      </w:r>
      <w:bookmarkEnd w:id="0"/>
      <w:bookmarkEnd w:id="1"/>
    </w:p>
    <w:p>
      <w:pPr>
        <w:spacing w:line="560" w:lineRule="exact"/>
        <w:rPr>
          <w:rFonts w:ascii="仿宋_GB2312" w:hAnsi="Times New Roman" w:eastAsia="仿宋_GB2312" w:cs="Times New Roman"/>
          <w:color w:val="000000" w:themeColor="text1"/>
          <w:sz w:val="28"/>
          <w:szCs w:val="28"/>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156548"/>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34"/>
    <w:rsid w:val="000001D8"/>
    <w:rsid w:val="00016D00"/>
    <w:rsid w:val="00030243"/>
    <w:rsid w:val="000365B4"/>
    <w:rsid w:val="00054B08"/>
    <w:rsid w:val="0005727A"/>
    <w:rsid w:val="000A471C"/>
    <w:rsid w:val="000B6CA9"/>
    <w:rsid w:val="000D5BC3"/>
    <w:rsid w:val="000F580F"/>
    <w:rsid w:val="001003B4"/>
    <w:rsid w:val="001644B2"/>
    <w:rsid w:val="001728F7"/>
    <w:rsid w:val="001749EA"/>
    <w:rsid w:val="00190B67"/>
    <w:rsid w:val="0019323A"/>
    <w:rsid w:val="0019464C"/>
    <w:rsid w:val="001C1593"/>
    <w:rsid w:val="002703A6"/>
    <w:rsid w:val="002802C6"/>
    <w:rsid w:val="002916E0"/>
    <w:rsid w:val="0029637C"/>
    <w:rsid w:val="002A6665"/>
    <w:rsid w:val="002A6B1D"/>
    <w:rsid w:val="002A7E78"/>
    <w:rsid w:val="002C55A1"/>
    <w:rsid w:val="002F6B21"/>
    <w:rsid w:val="003051AC"/>
    <w:rsid w:val="00312690"/>
    <w:rsid w:val="003403F3"/>
    <w:rsid w:val="003440AE"/>
    <w:rsid w:val="00345D21"/>
    <w:rsid w:val="003551AA"/>
    <w:rsid w:val="00374739"/>
    <w:rsid w:val="0038748E"/>
    <w:rsid w:val="003D355B"/>
    <w:rsid w:val="003D3EC9"/>
    <w:rsid w:val="003D6115"/>
    <w:rsid w:val="003E705A"/>
    <w:rsid w:val="003F2C13"/>
    <w:rsid w:val="00417BF4"/>
    <w:rsid w:val="00423AB1"/>
    <w:rsid w:val="00425833"/>
    <w:rsid w:val="004463A3"/>
    <w:rsid w:val="00454751"/>
    <w:rsid w:val="004A2762"/>
    <w:rsid w:val="00525F7E"/>
    <w:rsid w:val="00536A34"/>
    <w:rsid w:val="00541451"/>
    <w:rsid w:val="00551F9C"/>
    <w:rsid w:val="005C559E"/>
    <w:rsid w:val="005D3AFB"/>
    <w:rsid w:val="006132D5"/>
    <w:rsid w:val="00620BA3"/>
    <w:rsid w:val="00655661"/>
    <w:rsid w:val="00675F66"/>
    <w:rsid w:val="006A55E1"/>
    <w:rsid w:val="006F1CC6"/>
    <w:rsid w:val="00725103"/>
    <w:rsid w:val="00732FE6"/>
    <w:rsid w:val="007330DF"/>
    <w:rsid w:val="007506BF"/>
    <w:rsid w:val="007B273B"/>
    <w:rsid w:val="007D24FE"/>
    <w:rsid w:val="007D36C3"/>
    <w:rsid w:val="007F582F"/>
    <w:rsid w:val="007F6D31"/>
    <w:rsid w:val="00807C5C"/>
    <w:rsid w:val="0081565C"/>
    <w:rsid w:val="00831500"/>
    <w:rsid w:val="00890911"/>
    <w:rsid w:val="00892249"/>
    <w:rsid w:val="008A7EC8"/>
    <w:rsid w:val="008C4B50"/>
    <w:rsid w:val="008D6F2D"/>
    <w:rsid w:val="008E1D4E"/>
    <w:rsid w:val="00926604"/>
    <w:rsid w:val="00992CD6"/>
    <w:rsid w:val="00994EBD"/>
    <w:rsid w:val="00997B71"/>
    <w:rsid w:val="009A38C4"/>
    <w:rsid w:val="009B3402"/>
    <w:rsid w:val="009C64F9"/>
    <w:rsid w:val="009D3D6F"/>
    <w:rsid w:val="00A01F9C"/>
    <w:rsid w:val="00A25FBE"/>
    <w:rsid w:val="00A2641B"/>
    <w:rsid w:val="00A63797"/>
    <w:rsid w:val="00A71214"/>
    <w:rsid w:val="00A811D7"/>
    <w:rsid w:val="00A81E14"/>
    <w:rsid w:val="00A83541"/>
    <w:rsid w:val="00AC0362"/>
    <w:rsid w:val="00AC4DA6"/>
    <w:rsid w:val="00AC5357"/>
    <w:rsid w:val="00B15F2D"/>
    <w:rsid w:val="00B179B6"/>
    <w:rsid w:val="00B3093A"/>
    <w:rsid w:val="00B5189E"/>
    <w:rsid w:val="00B55519"/>
    <w:rsid w:val="00BB0408"/>
    <w:rsid w:val="00BB0A2C"/>
    <w:rsid w:val="00BB3393"/>
    <w:rsid w:val="00BE2196"/>
    <w:rsid w:val="00C04420"/>
    <w:rsid w:val="00C205E3"/>
    <w:rsid w:val="00C508AF"/>
    <w:rsid w:val="00C873D0"/>
    <w:rsid w:val="00C933F4"/>
    <w:rsid w:val="00CA4E17"/>
    <w:rsid w:val="00CB3B2E"/>
    <w:rsid w:val="00CB749D"/>
    <w:rsid w:val="00CF0C9D"/>
    <w:rsid w:val="00CF5B6A"/>
    <w:rsid w:val="00CF6BB6"/>
    <w:rsid w:val="00D069BC"/>
    <w:rsid w:val="00D21F60"/>
    <w:rsid w:val="00D30046"/>
    <w:rsid w:val="00D446E9"/>
    <w:rsid w:val="00D454F8"/>
    <w:rsid w:val="00D75E70"/>
    <w:rsid w:val="00DA6634"/>
    <w:rsid w:val="00DD4408"/>
    <w:rsid w:val="00DF34AD"/>
    <w:rsid w:val="00DF5A05"/>
    <w:rsid w:val="00E27CEC"/>
    <w:rsid w:val="00E37082"/>
    <w:rsid w:val="00E83EBD"/>
    <w:rsid w:val="00F32D6F"/>
    <w:rsid w:val="00F42A8E"/>
    <w:rsid w:val="00F74C83"/>
    <w:rsid w:val="00F804CB"/>
    <w:rsid w:val="00F93F1F"/>
    <w:rsid w:val="00F95B68"/>
    <w:rsid w:val="00FA57EE"/>
    <w:rsid w:val="00FB0492"/>
    <w:rsid w:val="00FC7E68"/>
    <w:rsid w:val="00FD636F"/>
    <w:rsid w:val="00FF23CD"/>
    <w:rsid w:val="04670887"/>
    <w:rsid w:val="0BB565D1"/>
    <w:rsid w:val="0D8A4AB4"/>
    <w:rsid w:val="0DA7385D"/>
    <w:rsid w:val="11B43C2A"/>
    <w:rsid w:val="13D952BE"/>
    <w:rsid w:val="14AA5A4F"/>
    <w:rsid w:val="157F148E"/>
    <w:rsid w:val="1A2C026E"/>
    <w:rsid w:val="20176A4E"/>
    <w:rsid w:val="24C82B5B"/>
    <w:rsid w:val="24F31125"/>
    <w:rsid w:val="28854050"/>
    <w:rsid w:val="2A6D519B"/>
    <w:rsid w:val="2EE1293C"/>
    <w:rsid w:val="344B06FB"/>
    <w:rsid w:val="3A074AF2"/>
    <w:rsid w:val="3C40227D"/>
    <w:rsid w:val="3DE92895"/>
    <w:rsid w:val="3FCB5F64"/>
    <w:rsid w:val="41663E3F"/>
    <w:rsid w:val="55163EA2"/>
    <w:rsid w:val="554C13A9"/>
    <w:rsid w:val="62EA2AC6"/>
    <w:rsid w:val="647A4A75"/>
    <w:rsid w:val="694571D6"/>
    <w:rsid w:val="69CD516D"/>
    <w:rsid w:val="6BC26DDE"/>
    <w:rsid w:val="73010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4"/>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spacing w:line="500" w:lineRule="exact"/>
      <w:ind w:firstLine="200" w:firstLineChars="200"/>
    </w:pPr>
    <w:rPr>
      <w:rFonts w:ascii="Calibri" w:hAnsi="Calibri"/>
      <w:kern w:val="44"/>
      <w:sz w:val="24"/>
      <w:szCs w:val="44"/>
    </w:r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标题 3 Char"/>
    <w:basedOn w:val="9"/>
    <w:link w:val="3"/>
    <w:qFormat/>
    <w:uiPriority w:val="0"/>
    <w:rPr>
      <w:rFonts w:ascii="宋体" w:hAnsi="宋体" w:eastAsia="宋体" w:cs="Times New Roman"/>
      <w:b/>
      <w:kern w:val="0"/>
      <w:sz w:val="27"/>
      <w:szCs w:val="27"/>
    </w:rPr>
  </w:style>
  <w:style w:type="character" w:customStyle="1" w:styleId="15">
    <w:name w:val="批注框文本 Char"/>
    <w:basedOn w:val="9"/>
    <w:link w:val="5"/>
    <w:semiHidden/>
    <w:qFormat/>
    <w:uiPriority w:val="99"/>
    <w:rPr>
      <w:sz w:val="18"/>
      <w:szCs w:val="18"/>
    </w:rPr>
  </w:style>
  <w:style w:type="character" w:customStyle="1" w:styleId="16">
    <w:name w:val="标题 1 Char"/>
    <w:basedOn w:val="9"/>
    <w:link w:val="2"/>
    <w:qFormat/>
    <w:uiPriority w:val="0"/>
    <w:rPr>
      <w:rFonts w:ascii="宋体" w:hAnsi="宋体" w:eastAsia="宋体" w:cs="宋体"/>
      <w:b/>
      <w:bCs/>
      <w:kern w:val="36"/>
      <w:sz w:val="48"/>
      <w:szCs w:val="48"/>
    </w:rPr>
  </w:style>
  <w:style w:type="paragraph" w:customStyle="1" w:styleId="17">
    <w:name w:val="无间隔1"/>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132E63-88E9-4CE4-A194-7B594DBF3DC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516</Words>
  <Characters>2947</Characters>
  <Lines>24</Lines>
  <Paragraphs>6</Paragraphs>
  <TotalTime>21</TotalTime>
  <ScaleCrop>false</ScaleCrop>
  <LinksUpToDate>false</LinksUpToDate>
  <CharactersWithSpaces>3457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2019-12-08T04:43:00Z</dcterms:created>
  <dc:creator>金石招聘外包项目部</dc:creator>
  <cp:lastModifiedBy>..＆Thinking°</cp:lastModifiedBy>
  <cp:lastPrinted>2019-12-09T00:37:00Z</cp:lastPrinted>
  <dcterms:modified xsi:type="dcterms:W3CDTF">2019-12-13T06:13:03Z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