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88" w:rsidRPr="00B75A88" w:rsidRDefault="00B75A88" w:rsidP="00B75A88">
      <w:pPr>
        <w:widowControl/>
        <w:spacing w:line="1200" w:lineRule="atLeast"/>
        <w:jc w:val="center"/>
        <w:outlineLvl w:val="1"/>
        <w:rPr>
          <w:rFonts w:ascii="寰蒋闆呴粦" w:eastAsia="寰蒋闆呴粦" w:hAnsi="宋体" w:cs="宋体"/>
          <w:b/>
          <w:bCs/>
          <w:color w:val="D80000"/>
          <w:kern w:val="0"/>
          <w:sz w:val="78"/>
          <w:szCs w:val="78"/>
        </w:rPr>
      </w:pPr>
      <w:r w:rsidRPr="00B75A88">
        <w:rPr>
          <w:rFonts w:ascii="寰蒋闆呴粦" w:eastAsia="寰蒋闆呴粦" w:hAnsi="宋体" w:cs="宋体" w:hint="eastAsia"/>
          <w:b/>
          <w:bCs/>
          <w:color w:val="D80000"/>
          <w:kern w:val="0"/>
          <w:sz w:val="78"/>
          <w:szCs w:val="78"/>
        </w:rPr>
        <w:t>青岛市李沧园林绿化工程有限公司2017年11月份招聘计划</w:t>
      </w:r>
    </w:p>
    <w:tbl>
      <w:tblPr>
        <w:tblW w:w="13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44"/>
        <w:gridCol w:w="375"/>
        <w:gridCol w:w="462"/>
        <w:gridCol w:w="638"/>
        <w:gridCol w:w="552"/>
        <w:gridCol w:w="720"/>
        <w:gridCol w:w="860"/>
        <w:gridCol w:w="1617"/>
        <w:gridCol w:w="1784"/>
        <w:gridCol w:w="2432"/>
        <w:gridCol w:w="1170"/>
        <w:gridCol w:w="1296"/>
        <w:gridCol w:w="6"/>
      </w:tblGrid>
      <w:tr w:rsidR="00B75A88" w:rsidRPr="00B75A88" w:rsidTr="00B75A88">
        <w:trPr>
          <w:tblHeader/>
          <w:tblCellSpacing w:w="0" w:type="dxa"/>
        </w:trPr>
        <w:tc>
          <w:tcPr>
            <w:tcW w:w="2281" w:type="dxa"/>
            <w:gridSpan w:val="3"/>
            <w:tcBorders>
              <w:left w:val="single" w:sz="2" w:space="0" w:color="C5C5C5"/>
              <w:bottom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kern w:val="0"/>
                <w:sz w:val="36"/>
              </w:rPr>
              <w:t>招聘岗位</w:t>
            </w:r>
            <w:r w:rsidRPr="00B75A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0" w:type="dxa"/>
            <w:gridSpan w:val="2"/>
            <w:tcBorders>
              <w:left w:val="single" w:sz="12" w:space="0" w:color="C5C5C5"/>
              <w:bottom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kern w:val="0"/>
                <w:sz w:val="36"/>
              </w:rPr>
              <w:t>人数</w:t>
            </w:r>
            <w:r w:rsidRPr="00B75A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2"/>
            <w:tcBorders>
              <w:left w:val="single" w:sz="12" w:space="0" w:color="C5C5C5"/>
              <w:bottom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kern w:val="0"/>
                <w:sz w:val="36"/>
              </w:rPr>
              <w:t>专业要求</w:t>
            </w:r>
            <w:r w:rsidRPr="00B75A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left w:val="single" w:sz="12" w:space="0" w:color="C5C5C5"/>
              <w:bottom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kern w:val="0"/>
                <w:sz w:val="36"/>
              </w:rPr>
              <w:t>最低学历</w:t>
            </w:r>
            <w:r w:rsidRPr="00B75A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left w:val="single" w:sz="12" w:space="0" w:color="C5C5C5"/>
              <w:bottom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kern w:val="0"/>
                <w:sz w:val="36"/>
              </w:rPr>
              <w:t>性别</w:t>
            </w:r>
            <w:r w:rsidRPr="00B75A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32" w:type="dxa"/>
            <w:tcBorders>
              <w:left w:val="single" w:sz="12" w:space="0" w:color="C5C5C5"/>
              <w:bottom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kern w:val="0"/>
                <w:sz w:val="36"/>
              </w:rPr>
              <w:t>工作经验</w:t>
            </w:r>
            <w:r w:rsidRPr="00B75A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left w:val="single" w:sz="12" w:space="0" w:color="C5C5C5"/>
              <w:bottom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kern w:val="0"/>
                <w:sz w:val="36"/>
              </w:rPr>
              <w:t>最低月薪</w:t>
            </w:r>
            <w:r w:rsidRPr="00B75A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left w:val="single" w:sz="12" w:space="0" w:color="C5C5C5"/>
              <w:bottom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shd w:val="clear" w:color="auto" w:fill="F4F4F4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kern w:val="0"/>
                <w:sz w:val="36"/>
              </w:rPr>
              <w:t>岗位描述/条件/待遇</w:t>
            </w:r>
            <w:r w:rsidRPr="00B75A8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nil"/>
              <w:bottom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75A88" w:rsidRPr="00B75A88" w:rsidTr="00B75A88">
        <w:trPr>
          <w:tblCellSpacing w:w="0" w:type="dxa"/>
        </w:trPr>
        <w:tc>
          <w:tcPr>
            <w:tcW w:w="1443" w:type="dxa"/>
            <w:tcBorders>
              <w:left w:val="single" w:sz="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376" w:type="dxa"/>
            <w:tcBorders>
              <w:left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462" w:type="dxa"/>
            <w:tcBorders>
              <w:left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638" w:type="dxa"/>
            <w:tcBorders>
              <w:left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552" w:type="dxa"/>
            <w:tcBorders>
              <w:left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left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860" w:type="dxa"/>
            <w:tcBorders>
              <w:left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8299" w:type="dxa"/>
            <w:gridSpan w:val="5"/>
            <w:tcBorders>
              <w:left w:val="single" w:sz="12" w:space="0" w:color="C5C5C5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  <w:tr w:rsidR="00B75A88" w:rsidRPr="00B75A88" w:rsidTr="00B75A88">
        <w:trPr>
          <w:tblCellSpacing w:w="0" w:type="dxa"/>
        </w:trPr>
        <w:tc>
          <w:tcPr>
            <w:tcW w:w="0" w:type="auto"/>
            <w:tcBorders>
              <w:top w:val="single" w:sz="12" w:space="0" w:color="EDEDED"/>
              <w:left w:val="single" w:sz="2" w:space="0" w:color="C5C5C5"/>
            </w:tcBorders>
            <w:shd w:val="clear" w:color="auto" w:fill="FFFFFF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一线养护管理</w:t>
            </w:r>
          </w:p>
        </w:tc>
        <w:tc>
          <w:tcPr>
            <w:tcW w:w="0" w:type="auto"/>
            <w:tcBorders>
              <w:top w:val="single" w:sz="12" w:space="0" w:color="EDEDED"/>
              <w:left w:val="single" w:sz="12" w:space="0" w:color="C5C5C5"/>
            </w:tcBorders>
            <w:shd w:val="clear" w:color="auto" w:fill="FFFFFF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12" w:space="0" w:color="EDEDED"/>
              <w:left w:val="single" w:sz="12" w:space="0" w:color="C5C5C5"/>
            </w:tcBorders>
            <w:shd w:val="clear" w:color="auto" w:fill="FFFFFF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园林相关</w:t>
            </w:r>
          </w:p>
        </w:tc>
        <w:tc>
          <w:tcPr>
            <w:tcW w:w="0" w:type="auto"/>
            <w:tcBorders>
              <w:top w:val="single" w:sz="12" w:space="0" w:color="EDEDED"/>
              <w:left w:val="single" w:sz="12" w:space="0" w:color="C5C5C5"/>
            </w:tcBorders>
            <w:shd w:val="clear" w:color="auto" w:fill="FFFFFF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0" w:type="auto"/>
            <w:tcBorders>
              <w:top w:val="single" w:sz="12" w:space="0" w:color="EDEDED"/>
              <w:left w:val="single" w:sz="12" w:space="0" w:color="C5C5C5"/>
            </w:tcBorders>
            <w:shd w:val="clear" w:color="auto" w:fill="FFFFFF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12" w:space="0" w:color="EDEDED"/>
              <w:left w:val="single" w:sz="12" w:space="0" w:color="C5C5C5"/>
            </w:tcBorders>
            <w:shd w:val="clear" w:color="auto" w:fill="FFFFFF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single" w:sz="12" w:space="0" w:color="EDEDED"/>
              <w:left w:val="single" w:sz="12" w:space="0" w:color="C5C5C5"/>
            </w:tcBorders>
            <w:shd w:val="clear" w:color="auto" w:fill="FFFFFF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8299" w:type="dxa"/>
            <w:gridSpan w:val="5"/>
            <w:tcBorders>
              <w:top w:val="single" w:sz="12" w:space="0" w:color="EDEDED"/>
              <w:left w:val="single" w:sz="12" w:space="0" w:color="C5C5C5"/>
            </w:tcBorders>
            <w:shd w:val="clear" w:color="auto" w:fill="FFFFFF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75A8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协助一线部门负责人进行全线绿化管护，做好城区道路行道树、绿地的养护管理以及城区绿地的增绿补绿等工作。要求大学本科学历，身体健康，无不良嗜好，政治思想积极，有良好的团队协作能力的园林相关专业人员。</w:t>
            </w:r>
          </w:p>
        </w:tc>
        <w:tc>
          <w:tcPr>
            <w:tcW w:w="0" w:type="auto"/>
            <w:tcBorders>
              <w:top w:val="single" w:sz="12" w:space="0" w:color="EDEDED"/>
              <w:left w:val="nil"/>
            </w:tcBorders>
            <w:shd w:val="clear" w:color="auto" w:fill="FFFFFF"/>
            <w:vAlign w:val="center"/>
            <w:hideMark/>
          </w:tcPr>
          <w:p w:rsidR="00B75A88" w:rsidRPr="00B75A88" w:rsidRDefault="00B75A88" w:rsidP="00B75A88">
            <w:pPr>
              <w:widowControl/>
              <w:wordWrap w:val="0"/>
              <w:spacing w:line="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"/>
                <w:szCs w:val="24"/>
              </w:rPr>
            </w:pPr>
          </w:p>
        </w:tc>
      </w:tr>
    </w:tbl>
    <w:p w:rsidR="00B75A88" w:rsidRPr="00B75A88" w:rsidRDefault="00B75A88" w:rsidP="00B75A88">
      <w:pPr>
        <w:widowControl/>
        <w:spacing w:line="840" w:lineRule="atLeast"/>
        <w:jc w:val="left"/>
        <w:rPr>
          <w:rFonts w:ascii="瀹嬩綋" w:eastAsia="瀹嬩綋" w:hAnsi="宋体" w:cs="宋体"/>
          <w:color w:val="134BA0"/>
          <w:kern w:val="0"/>
          <w:sz w:val="42"/>
          <w:szCs w:val="42"/>
        </w:rPr>
      </w:pPr>
    </w:p>
    <w:p w:rsidR="00B75A88" w:rsidRPr="00B75A88" w:rsidRDefault="00B75A88" w:rsidP="00B75A88">
      <w:pPr>
        <w:widowControl/>
        <w:spacing w:line="84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</w:pPr>
      <w:r w:rsidRPr="00B75A88"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  <w:t>报名办法：</w:t>
      </w:r>
    </w:p>
    <w:p w:rsidR="00B75A88" w:rsidRPr="00B75A88" w:rsidRDefault="00B75A88" w:rsidP="00B75A88">
      <w:pPr>
        <w:widowControl/>
        <w:spacing w:after="420" w:line="840" w:lineRule="atLeast"/>
        <w:jc w:val="left"/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</w:pPr>
      <w:r w:rsidRPr="00B75A88"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  <w:lastRenderedPageBreak/>
        <w:t>有意向者可于2017年11月2</w:t>
      </w:r>
      <w:proofErr w:type="gramStart"/>
      <w:r w:rsidRPr="00B75A88"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  <w:t>日日至</w:t>
      </w:r>
      <w:proofErr w:type="gramEnd"/>
      <w:r w:rsidRPr="00B75A88"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  <w:t>2017年11月12日,通过电子邮箱 lcylzgs@163.com 提供简历，单位通过审核后,符合要求的电话通知面试。</w:t>
      </w:r>
    </w:p>
    <w:p w:rsidR="00B75A88" w:rsidRPr="00B75A88" w:rsidRDefault="00B75A88" w:rsidP="00B75A88">
      <w:pPr>
        <w:widowControl/>
        <w:spacing w:line="84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</w:pPr>
      <w:r w:rsidRPr="00B75A88"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  <w:t>资格审查办法：</w:t>
      </w:r>
    </w:p>
    <w:p w:rsidR="00B75A88" w:rsidRPr="00B75A88" w:rsidRDefault="00B75A88" w:rsidP="00B75A88">
      <w:pPr>
        <w:widowControl/>
        <w:spacing w:after="420" w:line="840" w:lineRule="atLeast"/>
        <w:jc w:val="left"/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</w:pPr>
      <w:r w:rsidRPr="00B75A88"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  <w:t>根据招聘职位需求及条件和应聘人员提交的材料进行资格审查，对应聘人员的资格审查工作贯穿招录工作全过程，如发现提供不实资料或不符合报考要求的，取消录取资格。</w:t>
      </w:r>
    </w:p>
    <w:p w:rsidR="00B75A88" w:rsidRPr="00B75A88" w:rsidRDefault="00B75A88" w:rsidP="00B75A88">
      <w:pPr>
        <w:widowControl/>
        <w:spacing w:line="84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</w:pPr>
      <w:r w:rsidRPr="00B75A88"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  <w:t>考试方式及时间安排：</w:t>
      </w:r>
    </w:p>
    <w:p w:rsidR="00B75A88" w:rsidRPr="00B75A88" w:rsidRDefault="00B75A88" w:rsidP="00B75A88">
      <w:pPr>
        <w:widowControl/>
        <w:spacing w:after="420" w:line="840" w:lineRule="atLeast"/>
        <w:jc w:val="left"/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</w:pPr>
      <w:r w:rsidRPr="00B75A88"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  <w:lastRenderedPageBreak/>
        <w:t>考试方式：现场面试。</w:t>
      </w:r>
      <w:r w:rsidRPr="00B75A88"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  <w:br/>
        <w:t>时间安排：拟定于11月底（具体时间电话通知）。</w:t>
      </w:r>
    </w:p>
    <w:p w:rsidR="00B75A88" w:rsidRPr="00B75A88" w:rsidRDefault="00B75A88" w:rsidP="00B75A88">
      <w:pPr>
        <w:widowControl/>
        <w:spacing w:line="84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</w:pPr>
      <w:r w:rsidRPr="00B75A88"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  <w:t>招聘渠道：</w:t>
      </w:r>
    </w:p>
    <w:p w:rsidR="00B75A88" w:rsidRPr="00B75A88" w:rsidRDefault="00B75A88" w:rsidP="00B75A88">
      <w:pPr>
        <w:widowControl/>
        <w:spacing w:after="420" w:line="840" w:lineRule="atLeast"/>
        <w:jc w:val="left"/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</w:pPr>
      <w:r w:rsidRPr="00B75A88"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  <w:t>网络招聘|</w:t>
      </w:r>
    </w:p>
    <w:p w:rsidR="00B75A88" w:rsidRPr="00B75A88" w:rsidRDefault="00B75A88" w:rsidP="00B75A88">
      <w:pPr>
        <w:widowControl/>
        <w:spacing w:line="84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</w:pPr>
      <w:r w:rsidRPr="00B75A88"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  <w:t>具体(招聘/录取)公布渠道：</w:t>
      </w:r>
    </w:p>
    <w:p w:rsidR="00B75A88" w:rsidRPr="00B75A88" w:rsidRDefault="00B75A88" w:rsidP="00B75A88">
      <w:pPr>
        <w:widowControl/>
        <w:spacing w:after="420" w:line="840" w:lineRule="atLeast"/>
        <w:jc w:val="left"/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</w:pPr>
      <w:r w:rsidRPr="00B75A88"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  <w:t>青岛市国有企业公开招聘平台</w:t>
      </w:r>
    </w:p>
    <w:p w:rsidR="00B75A88" w:rsidRPr="00B75A88" w:rsidRDefault="00B75A88" w:rsidP="00B75A88">
      <w:pPr>
        <w:widowControl/>
        <w:spacing w:line="84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</w:pPr>
      <w:r w:rsidRPr="00B75A88"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  <w:t>咨询电话：053284655508</w:t>
      </w:r>
    </w:p>
    <w:p w:rsidR="00B75A88" w:rsidRPr="00B75A88" w:rsidRDefault="00B75A88" w:rsidP="00B75A88">
      <w:pPr>
        <w:widowControl/>
        <w:spacing w:line="840" w:lineRule="atLeast"/>
        <w:jc w:val="left"/>
        <w:rPr>
          <w:rFonts w:ascii="瀹嬩綋" w:eastAsia="瀹嬩綋" w:hAnsi="宋体" w:cs="宋体" w:hint="eastAsia"/>
          <w:color w:val="134BA0"/>
          <w:kern w:val="0"/>
          <w:sz w:val="42"/>
          <w:szCs w:val="42"/>
        </w:rPr>
      </w:pPr>
    </w:p>
    <w:p w:rsidR="00B75A88" w:rsidRPr="00B75A88" w:rsidRDefault="00B75A88" w:rsidP="00B75A88">
      <w:pPr>
        <w:widowControl/>
        <w:spacing w:line="840" w:lineRule="atLeast"/>
        <w:jc w:val="left"/>
        <w:outlineLvl w:val="2"/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</w:pPr>
      <w:r w:rsidRPr="00B75A88">
        <w:rPr>
          <w:rFonts w:ascii="瀹嬩綋" w:eastAsia="瀹嬩綋" w:hAnsi="宋体" w:cs="宋体" w:hint="eastAsia"/>
          <w:b/>
          <w:bCs/>
          <w:color w:val="134BA0"/>
          <w:kern w:val="0"/>
          <w:sz w:val="54"/>
          <w:szCs w:val="54"/>
        </w:rPr>
        <w:lastRenderedPageBreak/>
        <w:t>监督电话：053284655508</w:t>
      </w:r>
    </w:p>
    <w:p w:rsidR="00442C46" w:rsidRPr="00B75A88" w:rsidRDefault="00442C46"/>
    <w:sectPr w:rsidR="00442C46" w:rsidRPr="00B75A88" w:rsidSect="00B75A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A55" w:rsidRDefault="00633A55" w:rsidP="00B75A88">
      <w:r>
        <w:separator/>
      </w:r>
    </w:p>
  </w:endnote>
  <w:endnote w:type="continuationSeparator" w:id="0">
    <w:p w:rsidR="00633A55" w:rsidRDefault="00633A55" w:rsidP="00B75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A55" w:rsidRDefault="00633A55" w:rsidP="00B75A88">
      <w:r>
        <w:separator/>
      </w:r>
    </w:p>
  </w:footnote>
  <w:footnote w:type="continuationSeparator" w:id="0">
    <w:p w:rsidR="00633A55" w:rsidRDefault="00633A55" w:rsidP="00B75A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A88"/>
    <w:rsid w:val="00442C46"/>
    <w:rsid w:val="00633A55"/>
    <w:rsid w:val="00B7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4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75A8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75A8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A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A8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75A8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75A8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75A88"/>
    <w:rPr>
      <w:color w:val="0000FF"/>
      <w:u w:val="single"/>
    </w:rPr>
  </w:style>
  <w:style w:type="character" w:customStyle="1" w:styleId="bui-grid-hd-title">
    <w:name w:val="bui-grid-hd-title"/>
    <w:basedOn w:val="a0"/>
    <w:rsid w:val="00B75A88"/>
  </w:style>
  <w:style w:type="character" w:customStyle="1" w:styleId="bui-grid-sort-icon">
    <w:name w:val="bui-grid-sort-icon"/>
    <w:basedOn w:val="a0"/>
    <w:rsid w:val="00B75A88"/>
  </w:style>
  <w:style w:type="character" w:customStyle="1" w:styleId="bui-grid-cell-text">
    <w:name w:val="bui-grid-cell-text"/>
    <w:basedOn w:val="a0"/>
    <w:rsid w:val="00B75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5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461">
          <w:marLeft w:val="0"/>
          <w:marRight w:val="0"/>
          <w:marTop w:val="240"/>
          <w:marBottom w:val="0"/>
          <w:divBdr>
            <w:top w:val="single" w:sz="48" w:space="0" w:color="D8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DDDDD"/>
                            <w:left w:val="single" w:sz="12" w:space="0" w:color="DDDDDD"/>
                            <w:bottom w:val="none" w:sz="0" w:space="0" w:color="auto"/>
                            <w:right w:val="single" w:sz="12" w:space="0" w:color="DDDDDD"/>
                          </w:divBdr>
                        </w:div>
                      </w:divsChild>
                    </w:div>
                    <w:div w:id="11799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2017-11-02T20:34:00Z</dcterms:created>
  <dcterms:modified xsi:type="dcterms:W3CDTF">2017-11-02T20:35:00Z</dcterms:modified>
</cp:coreProperties>
</file>