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1" w:lineRule="atLeast"/>
        <w:ind w:left="0" w:right="0" w:firstLine="0"/>
        <w:jc w:val="center"/>
        <w:rPr>
          <w:rFonts w:hint="default" w:ascii="寰蒋闆呴粦" w:hAnsi="寰蒋闆呴粦" w:eastAsia="寰蒋闆呴粦" w:cs="寰蒋闆呴粦"/>
          <w:b/>
          <w:i w:val="0"/>
          <w:caps w:val="0"/>
          <w:color w:val="D80000"/>
          <w:spacing w:val="0"/>
          <w:sz w:val="28"/>
          <w:szCs w:val="28"/>
          <w:bdr w:val="none" w:color="auto" w:sz="0" w:space="0"/>
        </w:rPr>
      </w:pPr>
      <w:r>
        <w:rPr>
          <w:rFonts w:hint="default" w:ascii="寰蒋闆呴粦" w:hAnsi="寰蒋闆呴粦" w:eastAsia="寰蒋闆呴粦" w:cs="寰蒋闆呴粦"/>
          <w:b/>
          <w:i w:val="0"/>
          <w:caps w:val="0"/>
          <w:color w:val="D80000"/>
          <w:spacing w:val="0"/>
          <w:sz w:val="28"/>
          <w:szCs w:val="28"/>
        </w:rPr>
        <w:t>2017年度</w:t>
      </w:r>
      <w:r>
        <w:rPr>
          <w:rFonts w:hint="default" w:ascii="寰蒋闆呴粦" w:hAnsi="寰蒋闆呴粦" w:eastAsia="寰蒋闆呴粦" w:cs="寰蒋闆呴粦"/>
          <w:b/>
          <w:i w:val="0"/>
          <w:caps w:val="0"/>
          <w:color w:val="D80000"/>
          <w:spacing w:val="0"/>
          <w:sz w:val="28"/>
          <w:szCs w:val="28"/>
          <w:bdr w:val="none" w:color="auto" w:sz="0" w:space="0"/>
        </w:rPr>
        <w:t>青岛高创科技资本运营有限公司招聘录取结果（六）</w:t>
      </w:r>
    </w:p>
    <w:p>
      <w:r>
        <w:rPr>
          <w:rFonts w:ascii="瀹嬩綋" w:hAnsi="瀹嬩綋" w:eastAsia="瀹嬩綋" w:cs="瀹嬩綋"/>
          <w:b w:val="0"/>
          <w:i w:val="0"/>
          <w:caps w:val="0"/>
          <w:color w:val="134BA0"/>
          <w:spacing w:val="0"/>
          <w:sz w:val="17"/>
          <w:szCs w:val="17"/>
        </w:rPr>
        <w:br w:type="textWrapping"/>
      </w:r>
      <w:r>
        <w:rPr>
          <w:rFonts w:hint="default" w:ascii="瀹嬩綋" w:hAnsi="瀹嬩綋" w:eastAsia="瀹嬩綋" w:cs="瀹嬩綋"/>
          <w:b w:val="0"/>
          <w:i w:val="0"/>
          <w:caps w:val="0"/>
          <w:color w:val="134BA0"/>
          <w:spacing w:val="0"/>
          <w:sz w:val="17"/>
          <w:szCs w:val="17"/>
        </w:rPr>
        <w:t>姓名  性别     学历         学校             专业            名次     分数        岗位</w:t>
      </w:r>
      <w:r>
        <w:rPr>
          <w:rFonts w:hint="default" w:ascii="瀹嬩綋" w:hAnsi="瀹嬩綋" w:eastAsia="瀹嬩綋" w:cs="瀹嬩綋"/>
          <w:b w:val="0"/>
          <w:i w:val="0"/>
          <w:caps w:val="0"/>
          <w:color w:val="134BA0"/>
          <w:spacing w:val="0"/>
          <w:sz w:val="17"/>
          <w:szCs w:val="17"/>
        </w:rPr>
        <w:br w:type="textWrapping"/>
      </w:r>
      <w:r>
        <w:rPr>
          <w:rFonts w:hint="default" w:ascii="瀹嬩綋" w:hAnsi="瀹嬩綋" w:eastAsia="瀹嬩綋" w:cs="瀹嬩綋"/>
          <w:b w:val="0"/>
          <w:i w:val="0"/>
          <w:caps w:val="0"/>
          <w:color w:val="134BA0"/>
          <w:spacing w:val="0"/>
          <w:sz w:val="17"/>
          <w:szCs w:val="17"/>
        </w:rPr>
        <w:t>姜峰  男      硕士      中国海洋大学        计算机科学与技术     第一名      92         综合部部长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寰蒋闆呴粦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  <w:font w:name="瀹嬩綋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76534E"/>
    <w:rsid w:val="6B76534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2017-09-28T04:10:00Z</dcterms:created>
  <dc:creator>ASUS</dc:creator>
  <cp:lastModifiedBy>ASUS</cp:lastModifiedBy>
  <dcterms:modified xsi:type="dcterms:W3CDTF">2017-09-28T04:10:35Z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