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5"/>
        <w:tblW w:w="9072" w:type="dxa"/>
        <w:tblLayout w:type="fixed"/>
        <w:tblLook w:val="04A0"/>
      </w:tblPr>
      <w:tblGrid>
        <w:gridCol w:w="1418"/>
        <w:gridCol w:w="2268"/>
        <w:gridCol w:w="1417"/>
        <w:gridCol w:w="2410"/>
        <w:gridCol w:w="1559"/>
      </w:tblGrid>
      <w:tr w:rsidR="00814655">
        <w:trPr>
          <w:trHeight w:val="79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655" w:rsidRPr="00BF055D" w:rsidRDefault="00BF055D">
            <w:pPr>
              <w:widowControl/>
              <w:spacing w:line="400" w:lineRule="exact"/>
              <w:ind w:firstLineChars="500" w:firstLine="1800"/>
              <w:rPr>
                <w:rFonts w:asciiTheme="majorEastAsia" w:eastAsiaTheme="majorEastAsia" w:hAnsiTheme="majorEastAsia" w:cs="宋体"/>
                <w:color w:val="000000"/>
                <w:kern w:val="0"/>
                <w:sz w:val="36"/>
                <w:szCs w:val="36"/>
              </w:rPr>
            </w:pPr>
            <w:r w:rsidRPr="00BF055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6"/>
                <w:szCs w:val="36"/>
              </w:rPr>
              <w:t>201</w:t>
            </w:r>
            <w:r w:rsidRPr="00BF055D">
              <w:rPr>
                <w:rFonts w:asciiTheme="majorEastAsia" w:eastAsiaTheme="majorEastAsia" w:hAnsiTheme="majorEastAsia" w:cs="宋体"/>
                <w:color w:val="000000"/>
                <w:kern w:val="0"/>
                <w:sz w:val="36"/>
                <w:szCs w:val="36"/>
              </w:rPr>
              <w:t>7</w:t>
            </w:r>
            <w:r w:rsidRPr="00BF055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6"/>
                <w:szCs w:val="36"/>
              </w:rPr>
              <w:t>年东营市黄河农工商实业总公司</w:t>
            </w:r>
            <w:bookmarkStart w:id="0" w:name="_GoBack"/>
            <w:bookmarkEnd w:id="0"/>
          </w:p>
          <w:p w:rsidR="00814655" w:rsidRDefault="00BF055D">
            <w:pPr>
              <w:widowControl/>
              <w:spacing w:line="400" w:lineRule="exact"/>
              <w:ind w:firstLineChars="700" w:firstLine="2520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BF055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6"/>
                <w:szCs w:val="36"/>
              </w:rPr>
              <w:t>招聘工作人员报名登记表</w:t>
            </w:r>
          </w:p>
        </w:tc>
      </w:tr>
      <w:tr w:rsidR="00814655">
        <w:trPr>
          <w:trHeight w:val="27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报名序号：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是否普通</w:t>
            </w:r>
          </w:p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高校全日制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4655">
        <w:trPr>
          <w:trHeight w:val="3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证书</w:t>
            </w:r>
          </w:p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学位证书</w:t>
            </w:r>
          </w:p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中共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正式党员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参加市招聘考试类别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outlineLvl w:val="2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1</w:t>
            </w: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、</w:t>
            </w: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2017</w:t>
            </w: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年东营市事业单位公开招聘</w:t>
            </w:r>
          </w:p>
          <w:p w:rsidR="00814655" w:rsidRDefault="00BF055D">
            <w:pPr>
              <w:widowControl/>
              <w:jc w:val="center"/>
              <w:outlineLvl w:val="2"/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微软雅黑" w:cs="宋体"/>
                <w:bCs/>
                <w:color w:val="000000" w:themeColor="text1"/>
                <w:kern w:val="0"/>
                <w:sz w:val="13"/>
                <w:szCs w:val="13"/>
              </w:rPr>
              <w:t>2</w:t>
            </w: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、</w:t>
            </w: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2017</w:t>
            </w:r>
            <w:r>
              <w:rPr>
                <w:rFonts w:ascii="仿宋_GB2312" w:eastAsia="仿宋_GB2312" w:hAnsi="微软雅黑" w:cs="宋体" w:hint="eastAsia"/>
                <w:bCs/>
                <w:color w:val="000000" w:themeColor="text1"/>
                <w:kern w:val="0"/>
                <w:sz w:val="13"/>
                <w:szCs w:val="13"/>
              </w:rPr>
              <w:t>年东营市各级机关及直属单位考试录用公务员</w:t>
            </w:r>
          </w:p>
        </w:tc>
      </w:tr>
      <w:tr w:rsidR="00814655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市招聘考试笔试准考证号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填写说明：填写折合后的笔试成绩，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行测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:60,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笔试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成绩填写：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本人联系</w:t>
            </w:r>
          </w:p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下拉框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814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4655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14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4655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10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4655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4655">
        <w:trPr>
          <w:trHeight w:val="312"/>
        </w:trPr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655" w:rsidRDefault="00BF05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、《报名登记表》的打印成功，表明您完全理解本网站的的报名办法并同意签署《诚信承诺书》；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、报名表必须全部打印，否则无效。</w:t>
            </w:r>
          </w:p>
        </w:tc>
      </w:tr>
      <w:tr w:rsidR="00814655">
        <w:trPr>
          <w:trHeight w:val="315"/>
        </w:trPr>
        <w:tc>
          <w:tcPr>
            <w:tcW w:w="90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655" w:rsidRDefault="00814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4655" w:rsidRDefault="00814655"/>
    <w:sectPr w:rsidR="00814655" w:rsidSect="00814655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10E"/>
    <w:rsid w:val="0001691C"/>
    <w:rsid w:val="000541B4"/>
    <w:rsid w:val="0007410E"/>
    <w:rsid w:val="00121EDA"/>
    <w:rsid w:val="001512EB"/>
    <w:rsid w:val="00170153"/>
    <w:rsid w:val="002022E5"/>
    <w:rsid w:val="00240695"/>
    <w:rsid w:val="00247C99"/>
    <w:rsid w:val="00281E19"/>
    <w:rsid w:val="00406A1E"/>
    <w:rsid w:val="004303BC"/>
    <w:rsid w:val="004567EF"/>
    <w:rsid w:val="00486717"/>
    <w:rsid w:val="004A5824"/>
    <w:rsid w:val="004B4712"/>
    <w:rsid w:val="00530FC3"/>
    <w:rsid w:val="00532BF2"/>
    <w:rsid w:val="00597159"/>
    <w:rsid w:val="00613F9D"/>
    <w:rsid w:val="006552E2"/>
    <w:rsid w:val="00687662"/>
    <w:rsid w:val="006D0F23"/>
    <w:rsid w:val="006D3B39"/>
    <w:rsid w:val="006D6111"/>
    <w:rsid w:val="007616A8"/>
    <w:rsid w:val="007F3F8A"/>
    <w:rsid w:val="00814655"/>
    <w:rsid w:val="008B038C"/>
    <w:rsid w:val="008B5B26"/>
    <w:rsid w:val="008C79FB"/>
    <w:rsid w:val="008D6779"/>
    <w:rsid w:val="008F55CA"/>
    <w:rsid w:val="00927FF8"/>
    <w:rsid w:val="00A96F79"/>
    <w:rsid w:val="00AB3516"/>
    <w:rsid w:val="00BF055D"/>
    <w:rsid w:val="00BF0692"/>
    <w:rsid w:val="00C60BA6"/>
    <w:rsid w:val="00D04E6D"/>
    <w:rsid w:val="00D546C5"/>
    <w:rsid w:val="00DB0648"/>
    <w:rsid w:val="00DB62CD"/>
    <w:rsid w:val="00DD6425"/>
    <w:rsid w:val="00DE16B0"/>
    <w:rsid w:val="00E64416"/>
    <w:rsid w:val="00E87E20"/>
    <w:rsid w:val="00F43F60"/>
    <w:rsid w:val="00FC5DF3"/>
    <w:rsid w:val="00FD1BA9"/>
    <w:rsid w:val="43E8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5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146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146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465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1465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轩辕昭明</dc:creator>
  <cp:lastModifiedBy>Administrator</cp:lastModifiedBy>
  <cp:revision>43</cp:revision>
  <cp:lastPrinted>2017-09-25T07:31:00Z</cp:lastPrinted>
  <dcterms:created xsi:type="dcterms:W3CDTF">2014-08-19T03:19:00Z</dcterms:created>
  <dcterms:modified xsi:type="dcterms:W3CDTF">2017-09-25T07:31:00Z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