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2FC" w:rsidRDefault="006B32FC" w:rsidP="008B783F">
      <w:pPr>
        <w:pStyle w:val="2"/>
        <w:widowControl/>
        <w:spacing w:line="600" w:lineRule="atLeast"/>
        <w:ind w:firstLineChars="400" w:firstLine="1761"/>
        <w:rPr>
          <w:rFonts w:asciiTheme="majorEastAsia" w:eastAsiaTheme="majorEastAsia" w:hAnsiTheme="majorEastAsia" w:cs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44"/>
          <w:szCs w:val="44"/>
        </w:rPr>
        <w:t>青岛太平湾宾馆文化传媒中心2017年第七批岗位招聘计划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134"/>
        <w:gridCol w:w="709"/>
        <w:gridCol w:w="3402"/>
        <w:gridCol w:w="2976"/>
        <w:gridCol w:w="709"/>
        <w:gridCol w:w="851"/>
        <w:gridCol w:w="708"/>
        <w:gridCol w:w="788"/>
        <w:gridCol w:w="1258"/>
      </w:tblGrid>
      <w:tr w:rsidR="00645C4B" w:rsidTr="00A55B3D">
        <w:trPr>
          <w:trHeight w:val="375"/>
        </w:trPr>
        <w:tc>
          <w:tcPr>
            <w:tcW w:w="421" w:type="dxa"/>
          </w:tcPr>
          <w:p w:rsidR="006B32FC" w:rsidRDefault="006B32FC">
            <w:r>
              <w:rPr>
                <w:rFonts w:hint="eastAsia"/>
              </w:rPr>
              <w:t>序号</w:t>
            </w:r>
          </w:p>
        </w:tc>
        <w:tc>
          <w:tcPr>
            <w:tcW w:w="992" w:type="dxa"/>
          </w:tcPr>
          <w:p w:rsidR="006B32FC" w:rsidRDefault="006B32FC">
            <w:r>
              <w:rPr>
                <w:rFonts w:hint="eastAsia"/>
              </w:rPr>
              <w:t>部门</w:t>
            </w:r>
          </w:p>
        </w:tc>
        <w:tc>
          <w:tcPr>
            <w:tcW w:w="1134" w:type="dxa"/>
          </w:tcPr>
          <w:p w:rsidR="006B32FC" w:rsidRDefault="006B32FC">
            <w:r>
              <w:rPr>
                <w:rFonts w:hint="eastAsia"/>
              </w:rPr>
              <w:t>岗位名称</w:t>
            </w:r>
          </w:p>
        </w:tc>
        <w:tc>
          <w:tcPr>
            <w:tcW w:w="709" w:type="dxa"/>
          </w:tcPr>
          <w:p w:rsidR="006B32FC" w:rsidRDefault="006B32FC">
            <w:r>
              <w:rPr>
                <w:rFonts w:hint="eastAsia"/>
              </w:rPr>
              <w:t>招聘人数</w:t>
            </w:r>
          </w:p>
        </w:tc>
        <w:tc>
          <w:tcPr>
            <w:tcW w:w="3402" w:type="dxa"/>
          </w:tcPr>
          <w:p w:rsidR="006B32FC" w:rsidRDefault="006B32FC">
            <w:r>
              <w:rPr>
                <w:rFonts w:hint="eastAsia"/>
              </w:rPr>
              <w:t>岗位描述</w:t>
            </w:r>
          </w:p>
        </w:tc>
        <w:tc>
          <w:tcPr>
            <w:tcW w:w="2976" w:type="dxa"/>
          </w:tcPr>
          <w:p w:rsidR="006B32FC" w:rsidRDefault="006B32FC">
            <w:r>
              <w:rPr>
                <w:rFonts w:hint="eastAsia"/>
              </w:rPr>
              <w:t>应聘条件</w:t>
            </w:r>
          </w:p>
        </w:tc>
        <w:tc>
          <w:tcPr>
            <w:tcW w:w="709" w:type="dxa"/>
          </w:tcPr>
          <w:p w:rsidR="006B32FC" w:rsidRDefault="006B32FC">
            <w:r>
              <w:rPr>
                <w:rFonts w:hint="eastAsia"/>
              </w:rPr>
              <w:t>年龄</w:t>
            </w:r>
          </w:p>
        </w:tc>
        <w:tc>
          <w:tcPr>
            <w:tcW w:w="851" w:type="dxa"/>
          </w:tcPr>
          <w:p w:rsidR="006B32FC" w:rsidRDefault="006B32FC"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</w:tcPr>
          <w:p w:rsidR="006B32FC" w:rsidRDefault="006B32FC">
            <w:r>
              <w:rPr>
                <w:rFonts w:hint="eastAsia"/>
              </w:rPr>
              <w:t>学历</w:t>
            </w:r>
          </w:p>
        </w:tc>
        <w:tc>
          <w:tcPr>
            <w:tcW w:w="788" w:type="dxa"/>
          </w:tcPr>
          <w:p w:rsidR="006B32FC" w:rsidRDefault="006B32FC">
            <w:r>
              <w:rPr>
                <w:rFonts w:hint="eastAsia"/>
              </w:rPr>
              <w:t>专业</w:t>
            </w:r>
          </w:p>
        </w:tc>
        <w:tc>
          <w:tcPr>
            <w:tcW w:w="1258" w:type="dxa"/>
          </w:tcPr>
          <w:p w:rsidR="006B32FC" w:rsidRDefault="006B32FC">
            <w:r>
              <w:rPr>
                <w:rFonts w:hint="eastAsia"/>
              </w:rPr>
              <w:t>薪金</w:t>
            </w:r>
          </w:p>
        </w:tc>
      </w:tr>
      <w:tr w:rsidR="00645C4B" w:rsidTr="00D57F65">
        <w:trPr>
          <w:trHeight w:val="3418"/>
        </w:trPr>
        <w:tc>
          <w:tcPr>
            <w:tcW w:w="421" w:type="dxa"/>
          </w:tcPr>
          <w:p w:rsidR="006B32FC" w:rsidRDefault="00D57F65" w:rsidP="006B32FC">
            <w:r>
              <w:t>1</w:t>
            </w:r>
          </w:p>
        </w:tc>
        <w:tc>
          <w:tcPr>
            <w:tcW w:w="992" w:type="dxa"/>
          </w:tcPr>
          <w:p w:rsidR="006B32FC" w:rsidRDefault="00D57F65" w:rsidP="006B32FC">
            <w:pPr>
              <w:rPr>
                <w:rFonts w:hint="eastAsia"/>
              </w:rPr>
            </w:pPr>
            <w:r>
              <w:rPr>
                <w:rFonts w:hint="eastAsia"/>
              </w:rPr>
              <w:t>青岛太平湾宾馆文化传媒中心</w:t>
            </w:r>
          </w:p>
        </w:tc>
        <w:tc>
          <w:tcPr>
            <w:tcW w:w="1134" w:type="dxa"/>
          </w:tcPr>
          <w:p w:rsidR="006B32FC" w:rsidRDefault="006B32FC" w:rsidP="006B32FC">
            <w:pPr>
              <w:jc w:val="center"/>
            </w:pPr>
          </w:p>
          <w:p w:rsidR="006B32FC" w:rsidRDefault="006B32FC" w:rsidP="006B32FC">
            <w:pPr>
              <w:jc w:val="center"/>
            </w:pPr>
            <w:r>
              <w:rPr>
                <w:rFonts w:hint="eastAsia"/>
              </w:rPr>
              <w:t>综合工程维修师</w:t>
            </w:r>
          </w:p>
        </w:tc>
        <w:tc>
          <w:tcPr>
            <w:tcW w:w="709" w:type="dxa"/>
          </w:tcPr>
          <w:p w:rsidR="006B32FC" w:rsidRDefault="006B32FC" w:rsidP="006B32FC">
            <w:r>
              <w:rPr>
                <w:rFonts w:hint="eastAsia"/>
              </w:rPr>
              <w:t>2</w:t>
            </w:r>
          </w:p>
        </w:tc>
        <w:tc>
          <w:tcPr>
            <w:tcW w:w="3402" w:type="dxa"/>
          </w:tcPr>
          <w:p w:rsidR="006B32FC" w:rsidRDefault="00645C4B" w:rsidP="006B32FC">
            <w:r>
              <w:rPr>
                <w:rFonts w:hint="eastAsia"/>
              </w:rPr>
              <w:t>负责水、电、空调设备的运行和维护；保证供配电、空调、上下水等设备设施安全可靠经济运行；做好区域内水、电、空调、弱点、装饰、家具等设施设备的综合轮回检修；对设施设备进行月度、年度保养，开展区域内供水、供电、安全生产、设备日常维护综合维修等工作。</w:t>
            </w:r>
          </w:p>
        </w:tc>
        <w:tc>
          <w:tcPr>
            <w:tcW w:w="2976" w:type="dxa"/>
          </w:tcPr>
          <w:p w:rsidR="006B32FC" w:rsidRDefault="00645C4B" w:rsidP="00645C4B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具有同等岗位或1年及以上变电维修相关工作经验；</w:t>
            </w:r>
          </w:p>
          <w:p w:rsidR="00645C4B" w:rsidRDefault="00645C4B" w:rsidP="00645C4B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熟悉供电专业技术知识及相关工作；</w:t>
            </w:r>
          </w:p>
          <w:p w:rsidR="00645C4B" w:rsidRPr="00645C4B" w:rsidRDefault="00645C4B" w:rsidP="00645C4B">
            <w:pPr>
              <w:pStyle w:val="a4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具有一定的组织协调和沟通能力及突发事件应变处理能力。</w:t>
            </w:r>
          </w:p>
        </w:tc>
        <w:tc>
          <w:tcPr>
            <w:tcW w:w="709" w:type="dxa"/>
          </w:tcPr>
          <w:p w:rsidR="00645C4B" w:rsidRDefault="00645C4B" w:rsidP="006B32FC"/>
          <w:p w:rsidR="006B32FC" w:rsidRPr="00645C4B" w:rsidRDefault="00645C4B" w:rsidP="00645C4B">
            <w:r>
              <w:rPr>
                <w:rFonts w:hint="eastAsia"/>
              </w:rPr>
              <w:t>40周岁以下</w:t>
            </w:r>
          </w:p>
        </w:tc>
        <w:tc>
          <w:tcPr>
            <w:tcW w:w="851" w:type="dxa"/>
          </w:tcPr>
          <w:p w:rsidR="006B32FC" w:rsidRDefault="00645C4B" w:rsidP="006B32FC">
            <w:r>
              <w:rPr>
                <w:rFonts w:hint="eastAsia"/>
              </w:rPr>
              <w:t>不限</w:t>
            </w:r>
          </w:p>
        </w:tc>
        <w:tc>
          <w:tcPr>
            <w:tcW w:w="708" w:type="dxa"/>
          </w:tcPr>
          <w:p w:rsidR="006B32FC" w:rsidRDefault="00645C4B" w:rsidP="006B32FC">
            <w:r>
              <w:rPr>
                <w:rFonts w:hint="eastAsia"/>
              </w:rPr>
              <w:t>专科</w:t>
            </w:r>
          </w:p>
        </w:tc>
        <w:tc>
          <w:tcPr>
            <w:tcW w:w="788" w:type="dxa"/>
          </w:tcPr>
          <w:p w:rsidR="006B32FC" w:rsidRDefault="00645C4B" w:rsidP="006B32FC">
            <w:r>
              <w:rPr>
                <w:rFonts w:hint="eastAsia"/>
              </w:rPr>
              <w:t>电气相关专业或同等能力</w:t>
            </w:r>
          </w:p>
        </w:tc>
        <w:tc>
          <w:tcPr>
            <w:tcW w:w="1258" w:type="dxa"/>
          </w:tcPr>
          <w:p w:rsidR="006B32FC" w:rsidRDefault="00645C4B" w:rsidP="006B32FC">
            <w:r>
              <w:t>40</w:t>
            </w:r>
            <w:r>
              <w:rPr>
                <w:rFonts w:hint="eastAsia"/>
              </w:rPr>
              <w:t>00</w:t>
            </w:r>
          </w:p>
        </w:tc>
      </w:tr>
    </w:tbl>
    <w:p w:rsidR="00AB3645" w:rsidRDefault="00AB3645" w:rsidP="00AB3645">
      <w:pPr>
        <w:jc w:val="right"/>
      </w:pPr>
      <w:r>
        <w:rPr>
          <w:rFonts w:hint="eastAsia"/>
        </w:rPr>
        <w:t xml:space="preserve">  青岛太平湾宾馆文化传媒中心</w:t>
      </w:r>
    </w:p>
    <w:p w:rsidR="00AB3645" w:rsidRDefault="00AB3645" w:rsidP="00AB3645">
      <w:pPr>
        <w:jc w:val="right"/>
      </w:pPr>
      <w:r>
        <w:rPr>
          <w:rFonts w:hint="eastAsia"/>
        </w:rPr>
        <w:t xml:space="preserve">                                                 2017年8月</w:t>
      </w:r>
      <w:r w:rsidR="00D57F65">
        <w:t>18</w:t>
      </w:r>
      <w:r>
        <w:rPr>
          <w:rFonts w:hint="eastAsia"/>
        </w:rPr>
        <w:t>日</w:t>
      </w:r>
    </w:p>
    <w:p w:rsidR="00920BF7" w:rsidRPr="006B32FC" w:rsidRDefault="00F02CC6">
      <w:bookmarkStart w:id="0" w:name="_GoBack"/>
      <w:bookmarkEnd w:id="0"/>
    </w:p>
    <w:sectPr w:rsidR="00920BF7" w:rsidRPr="006B32FC" w:rsidSect="006B32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CC6" w:rsidRDefault="00F02CC6" w:rsidP="0017514A">
      <w:r>
        <w:separator/>
      </w:r>
    </w:p>
  </w:endnote>
  <w:endnote w:type="continuationSeparator" w:id="0">
    <w:p w:rsidR="00F02CC6" w:rsidRDefault="00F02CC6" w:rsidP="0017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CC6" w:rsidRDefault="00F02CC6" w:rsidP="0017514A">
      <w:r>
        <w:separator/>
      </w:r>
    </w:p>
  </w:footnote>
  <w:footnote w:type="continuationSeparator" w:id="0">
    <w:p w:rsidR="00F02CC6" w:rsidRDefault="00F02CC6" w:rsidP="0017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21DA8"/>
    <w:multiLevelType w:val="hybridMultilevel"/>
    <w:tmpl w:val="B352C43E"/>
    <w:lvl w:ilvl="0" w:tplc="77845D4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686EEF"/>
    <w:multiLevelType w:val="hybridMultilevel"/>
    <w:tmpl w:val="290C1E78"/>
    <w:lvl w:ilvl="0" w:tplc="77845D4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20362"/>
    <w:multiLevelType w:val="hybridMultilevel"/>
    <w:tmpl w:val="F3C67F46"/>
    <w:lvl w:ilvl="0" w:tplc="784A3F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165854"/>
    <w:multiLevelType w:val="hybridMultilevel"/>
    <w:tmpl w:val="43ACA61E"/>
    <w:lvl w:ilvl="0" w:tplc="CD443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D65184"/>
    <w:multiLevelType w:val="hybridMultilevel"/>
    <w:tmpl w:val="ECECDE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AC"/>
    <w:rsid w:val="000C17E2"/>
    <w:rsid w:val="0017514A"/>
    <w:rsid w:val="00187559"/>
    <w:rsid w:val="003E67B6"/>
    <w:rsid w:val="004E0196"/>
    <w:rsid w:val="00635AAC"/>
    <w:rsid w:val="00645C4B"/>
    <w:rsid w:val="006B32FC"/>
    <w:rsid w:val="008B783F"/>
    <w:rsid w:val="00930762"/>
    <w:rsid w:val="00A55B3D"/>
    <w:rsid w:val="00AB3645"/>
    <w:rsid w:val="00D57F65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5CD6"/>
  <w15:chartTrackingRefBased/>
  <w15:docId w15:val="{B69766BC-2643-4E98-98DE-735B0FA0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6B32FC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6B32FC"/>
    <w:rPr>
      <w:rFonts w:ascii="宋体" w:eastAsia="宋体" w:hAnsi="宋体" w:cs="Times New Roman"/>
      <w:b/>
      <w:kern w:val="0"/>
      <w:sz w:val="36"/>
      <w:szCs w:val="36"/>
    </w:rPr>
  </w:style>
  <w:style w:type="table" w:styleId="a3">
    <w:name w:val="Table Grid"/>
    <w:basedOn w:val="a1"/>
    <w:uiPriority w:val="39"/>
    <w:rsid w:val="006B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32F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7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514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5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51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</dc:creator>
  <cp:keywords/>
  <dc:description/>
  <cp:lastModifiedBy>zhang yuki</cp:lastModifiedBy>
  <cp:revision>2</cp:revision>
  <dcterms:created xsi:type="dcterms:W3CDTF">2017-08-18T03:16:00Z</dcterms:created>
  <dcterms:modified xsi:type="dcterms:W3CDTF">2017-08-18T03:16:00Z</dcterms:modified>
</cp:coreProperties>
</file>