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09" w:rsidRPr="009B1F09" w:rsidRDefault="009B1F09" w:rsidP="009B1F09">
      <w:pPr>
        <w:widowControl/>
        <w:shd w:val="clear" w:color="auto" w:fill="FFFFFF"/>
        <w:spacing w:line="520" w:lineRule="atLeast"/>
        <w:ind w:firstLine="66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9B1F09">
        <w:rPr>
          <w:rFonts w:ascii="仿宋_GB2312" w:eastAsia="仿宋_GB2312" w:hAnsi="Simsun" w:cs="宋体" w:hint="eastAsia"/>
          <w:color w:val="000000"/>
          <w:kern w:val="0"/>
          <w:sz w:val="22"/>
        </w:rPr>
        <w:t>2016年</w:t>
      </w:r>
      <w:r w:rsidRPr="009B1F09">
        <w:rPr>
          <w:rFonts w:ascii="仿宋_GB2312" w:eastAsia="仿宋_GB2312" w:hAnsi="Simsun" w:cs="宋体" w:hint="eastAsia"/>
          <w:color w:val="333333"/>
          <w:kern w:val="0"/>
          <w:sz w:val="22"/>
        </w:rPr>
        <w:t>山东商务职业学院</w:t>
      </w:r>
      <w:r w:rsidRPr="009B1F09">
        <w:rPr>
          <w:rFonts w:ascii="仿宋_GB2312" w:eastAsia="仿宋_GB2312" w:hAnsi="Simsun" w:cs="宋体" w:hint="eastAsia"/>
          <w:color w:val="000000"/>
          <w:kern w:val="0"/>
          <w:sz w:val="22"/>
        </w:rPr>
        <w:t>自主招聘岗位汇总表</w:t>
      </w:r>
    </w:p>
    <w:tbl>
      <w:tblPr>
        <w:tblW w:w="9891" w:type="dxa"/>
        <w:jc w:val="center"/>
        <w:tblCellMar>
          <w:left w:w="0" w:type="dxa"/>
          <w:right w:w="0" w:type="dxa"/>
        </w:tblCellMar>
        <w:tblLook w:val="04A0"/>
      </w:tblPr>
      <w:tblGrid>
        <w:gridCol w:w="484"/>
        <w:gridCol w:w="1416"/>
        <w:gridCol w:w="711"/>
        <w:gridCol w:w="948"/>
        <w:gridCol w:w="567"/>
        <w:gridCol w:w="753"/>
        <w:gridCol w:w="709"/>
        <w:gridCol w:w="1090"/>
        <w:gridCol w:w="1044"/>
        <w:gridCol w:w="1462"/>
        <w:gridCol w:w="707"/>
      </w:tblGrid>
      <w:tr w:rsidR="009B1F09" w:rsidRPr="009B1F09" w:rsidTr="009B1F09">
        <w:trPr>
          <w:trHeight w:val="540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岗位等级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专业及相近专业名称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其他条件要求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B1F09" w:rsidRPr="009B1F09" w:rsidTr="009B1F09">
        <w:trPr>
          <w:trHeight w:val="72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会计学、会计硕士、财务管理、统计学、</w:t>
            </w:r>
            <w:proofErr w:type="gramStart"/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本科专业为物流管理、物流工程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体育教育训练学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民族传统体育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学士及以上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粮油储藏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5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</w:t>
            </w:r>
            <w:proofErr w:type="gramStart"/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训指导</w:t>
            </w:r>
            <w:proofErr w:type="gramEnd"/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三年以上相关工作经验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405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管理岗位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F09" w:rsidRPr="009B1F09" w:rsidTr="009B1F09">
        <w:trPr>
          <w:trHeight w:val="39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F09" w:rsidRPr="009B1F09" w:rsidRDefault="009B1F09" w:rsidP="009B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41073" w:rsidRDefault="00941073"/>
    <w:sectPr w:rsidR="00941073" w:rsidSect="0094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F09"/>
    <w:rsid w:val="00941073"/>
    <w:rsid w:val="009B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2016-07-19T06:35:00Z</dcterms:created>
  <dcterms:modified xsi:type="dcterms:W3CDTF">2016-07-19T06:36:00Z</dcterms:modified>
</cp:coreProperties>
</file>