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tblCellSpacing w:w="0" w:type="dxa"/>
        <w:shd w:val="clear" w:color="auto" w:fill="FFFFFF"/>
        <w:tblCellMar>
          <w:left w:w="0" w:type="dxa"/>
          <w:right w:w="0" w:type="dxa"/>
        </w:tblCellMar>
        <w:tblLook w:val="04A0"/>
      </w:tblPr>
      <w:tblGrid>
        <w:gridCol w:w="693"/>
        <w:gridCol w:w="2693"/>
        <w:gridCol w:w="1641"/>
        <w:gridCol w:w="1894"/>
        <w:gridCol w:w="1291"/>
        <w:gridCol w:w="1028"/>
      </w:tblGrid>
      <w:tr w:rsidR="008A4EA8" w:rsidRPr="008A4EA8" w:rsidTr="008A4EA8">
        <w:trPr>
          <w:trHeight w:val="960"/>
          <w:tblCellSpacing w:w="0" w:type="dxa"/>
        </w:trPr>
        <w:tc>
          <w:tcPr>
            <w:tcW w:w="9240" w:type="dxa"/>
            <w:gridSpan w:val="6"/>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Pr>
                <w:rFonts w:ascii="微软雅黑" w:eastAsia="微软雅黑" w:hAnsi="微软雅黑" w:hint="eastAsia"/>
                <w:b/>
                <w:bCs/>
                <w:color w:val="000000"/>
                <w:sz w:val="27"/>
                <w:szCs w:val="27"/>
                <w:shd w:val="clear" w:color="auto" w:fill="FFFFFF"/>
              </w:rPr>
              <w:t>2016年度平邑县事业单位公开招聘教师取消面试资格及递补人员公告</w:t>
            </w:r>
          </w:p>
        </w:tc>
      </w:tr>
      <w:tr w:rsidR="008A4EA8" w:rsidRPr="008A4EA8" w:rsidTr="008A4EA8">
        <w:trPr>
          <w:trHeight w:val="465"/>
          <w:tblCellSpacing w:w="0" w:type="dxa"/>
        </w:trPr>
        <w:tc>
          <w:tcPr>
            <w:tcW w:w="705"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序号</w:t>
            </w:r>
          </w:p>
        </w:tc>
        <w:tc>
          <w:tcPr>
            <w:tcW w:w="276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应聘单位</w:t>
            </w:r>
          </w:p>
        </w:tc>
        <w:tc>
          <w:tcPr>
            <w:tcW w:w="150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应聘岗位</w:t>
            </w:r>
          </w:p>
        </w:tc>
        <w:tc>
          <w:tcPr>
            <w:tcW w:w="1905"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准考证号</w:t>
            </w:r>
          </w:p>
        </w:tc>
        <w:tc>
          <w:tcPr>
            <w:tcW w:w="132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取消原因</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备注</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学前教育B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163713260999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163713260042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163713260090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163713260221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163713260220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163713260176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163713260228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163713260192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163713260144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小学语文C</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163713260358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小学语文C</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163713260338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小学语文C</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163713260359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小学语文C</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163713260328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白彦镇中心校</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小学心理健康教育</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163713262134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163713260425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163713260389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163713260406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163713260469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lastRenderedPageBreak/>
              <w:t>19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163713260393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163713260508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163713260490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163713260488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163713260477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163713261344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163713261400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163713261365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163713261388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163713261334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163713261349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163713261355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163713261411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163713261480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不合格</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小学品德</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163713261852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小学品德</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163713261902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小学英语A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163713261037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小学英语A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163713261059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小学英语A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163713261029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小学英语A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163713261041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163713261224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163713261229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lastRenderedPageBreak/>
              <w:t>41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163713261275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163713261233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163713261272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小学英语A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163713261067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163713261332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不合格</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163713261306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163713261326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163713261310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小学美术A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163713261582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不合格</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163713261769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163713261781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163713261788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163713261784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163713261782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163713261777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163713261790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不合格</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163713261770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163713261796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163713261811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不合格</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163713261803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163713261812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163713261825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lastRenderedPageBreak/>
              <w:t>63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163713261817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163713261820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163713261799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163713261818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小学科学</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163713262007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初中数学</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163713260639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初中数学</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163713260634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初中数学</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163713260637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初中数学</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163713260641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初中数学</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163713260638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递补审查</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高中语文</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163713260379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高中数学</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163713260646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高中英语</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163713261217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高中化学</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163713262140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不合格</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高中政治</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163713261984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高中政治</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163713261988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高中历史</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163713262150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80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初中语文</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163713260372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r w:rsidR="008A4EA8" w:rsidRPr="008A4EA8" w:rsidTr="008A4EA8">
        <w:trPr>
          <w:trHeight w:val="270"/>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81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平邑一中</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高中物理</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163713262137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弃权</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xml:space="preserve">　</w:t>
            </w:r>
          </w:p>
        </w:tc>
      </w:tr>
    </w:tbl>
    <w:p w:rsidR="008A4EA8" w:rsidRPr="008A4EA8" w:rsidRDefault="008A4EA8" w:rsidP="008A4EA8">
      <w:pPr>
        <w:widowControl/>
        <w:jc w:val="left"/>
        <w:rPr>
          <w:rFonts w:ascii="宋体" w:eastAsia="宋体" w:hAnsi="宋体" w:cs="宋体"/>
          <w:vanish/>
          <w:kern w:val="0"/>
          <w:sz w:val="24"/>
          <w:szCs w:val="24"/>
        </w:rPr>
      </w:pPr>
    </w:p>
    <w:tbl>
      <w:tblPr>
        <w:tblW w:w="9885" w:type="dxa"/>
        <w:tblCellSpacing w:w="0" w:type="dxa"/>
        <w:shd w:val="clear" w:color="auto" w:fill="FFFFFF"/>
        <w:tblCellMar>
          <w:left w:w="0" w:type="dxa"/>
          <w:right w:w="0" w:type="dxa"/>
        </w:tblCellMar>
        <w:tblLook w:val="04A0"/>
      </w:tblPr>
      <w:tblGrid>
        <w:gridCol w:w="839"/>
        <w:gridCol w:w="3458"/>
        <w:gridCol w:w="2201"/>
        <w:gridCol w:w="1904"/>
        <w:gridCol w:w="1483"/>
      </w:tblGrid>
      <w:tr w:rsidR="008A4EA8" w:rsidRPr="008A4EA8" w:rsidTr="008A4EA8">
        <w:trPr>
          <w:trHeight w:val="810"/>
          <w:tblCellSpacing w:w="0" w:type="dxa"/>
        </w:trPr>
        <w:tc>
          <w:tcPr>
            <w:tcW w:w="9885" w:type="dxa"/>
            <w:gridSpan w:val="5"/>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2016年度平邑县事业单位公开招聘教师递补通过资格审查取得面试资格人员</w:t>
            </w:r>
          </w:p>
        </w:tc>
      </w:tr>
      <w:tr w:rsidR="008A4EA8" w:rsidRPr="008A4EA8" w:rsidTr="008A4EA8">
        <w:trPr>
          <w:trHeight w:val="705"/>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序号</w:t>
            </w:r>
          </w:p>
        </w:tc>
        <w:tc>
          <w:tcPr>
            <w:tcW w:w="3465"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应聘单位</w:t>
            </w:r>
          </w:p>
        </w:tc>
        <w:tc>
          <w:tcPr>
            <w:tcW w:w="2205"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应聘岗位</w:t>
            </w:r>
          </w:p>
        </w:tc>
        <w:tc>
          <w:tcPr>
            <w:tcW w:w="1905"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准考证号</w:t>
            </w:r>
          </w:p>
        </w:tc>
        <w:tc>
          <w:tcPr>
            <w:tcW w:w="1485"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笔试成绩</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lastRenderedPageBreak/>
              <w:t>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初中数学</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163713260629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40.0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卞桥镇二中</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初中语文</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163713260377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65.0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小学科学</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163713262113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58.0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小学科学</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163713262118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58.0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小学美术A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163713261613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74.0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小学品德</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163713261847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74.0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小学品德</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163713261856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74.0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小学品德</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163713261890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74.0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小学品德</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163713261895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74.0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163713260391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46.0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163713260394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46.0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163713260433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46.0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163713260435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46.0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163713260455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46.0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163713260468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46.0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163713260524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45.0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小学数学B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163713260536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45.0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163713261336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57.0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163713261381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57.0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小学体育A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163713261396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57.0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163713261826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40.0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小学信息技术B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163713261822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29.0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lastRenderedPageBreak/>
              <w:t>23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163713261281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53.0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163713261285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51.0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小学音乐A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163713261228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50.0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26</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小学英语A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163713261054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73.0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小学英语A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163713261060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72.0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小学英语A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163713261069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72.0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29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小学英语A</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163713261075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72.0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30</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163713260118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70.0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31</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163713260129</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70.0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32</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小学语文B</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163713260183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70.0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33</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小学语文C</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163713260257</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71.0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34</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小学语文C</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163713260288</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71.0</w:t>
            </w:r>
          </w:p>
        </w:tc>
      </w:tr>
      <w:tr w:rsidR="008A4EA8" w:rsidRPr="008A4EA8" w:rsidTr="008A4EA8">
        <w:trPr>
          <w:trHeight w:val="330"/>
          <w:tblCellSpacing w:w="0" w:type="dxa"/>
        </w:trPr>
        <w:tc>
          <w:tcPr>
            <w:tcW w:w="840" w:type="dxa"/>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35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平邑县合并招聘单位</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小学语文C</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163713260315</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71.0</w:t>
            </w:r>
          </w:p>
        </w:tc>
      </w:tr>
      <w:tr w:rsidR="008A4EA8" w:rsidRPr="008A4EA8" w:rsidTr="008A4EA8">
        <w:trPr>
          <w:trHeight w:val="285"/>
          <w:tblCellSpacing w:w="0" w:type="dxa"/>
        </w:trPr>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w:t>
            </w:r>
          </w:p>
        </w:tc>
        <w:tc>
          <w:tcPr>
            <w:tcW w:w="0" w:type="auto"/>
            <w:tcBorders>
              <w:top w:val="nil"/>
              <w:left w:val="nil"/>
              <w:bottom w:val="nil"/>
              <w:right w:val="nil"/>
            </w:tcBorders>
            <w:shd w:val="clear" w:color="auto" w:fill="FFFFFF"/>
            <w:vAlign w:val="center"/>
            <w:hideMark/>
          </w:tcPr>
          <w:p w:rsidR="008A4EA8" w:rsidRPr="008A4EA8" w:rsidRDefault="008A4EA8" w:rsidP="008A4EA8">
            <w:pPr>
              <w:widowControl/>
              <w:spacing w:line="525" w:lineRule="atLeast"/>
              <w:jc w:val="left"/>
              <w:rPr>
                <w:rFonts w:ascii="微软雅黑" w:eastAsia="微软雅黑" w:hAnsi="微软雅黑" w:cs="宋体"/>
                <w:color w:val="000000"/>
                <w:kern w:val="0"/>
                <w:szCs w:val="21"/>
              </w:rPr>
            </w:pPr>
            <w:r w:rsidRPr="008A4EA8">
              <w:rPr>
                <w:rFonts w:ascii="微软雅黑" w:eastAsia="微软雅黑" w:hAnsi="微软雅黑" w:cs="宋体" w:hint="eastAsia"/>
                <w:color w:val="000000"/>
                <w:kern w:val="0"/>
                <w:szCs w:val="21"/>
              </w:rPr>
              <w:t> </w:t>
            </w:r>
          </w:p>
        </w:tc>
      </w:tr>
    </w:tbl>
    <w:p w:rsidR="00395BC1" w:rsidRDefault="00395BC1"/>
    <w:sectPr w:rsidR="00395BC1" w:rsidSect="00395B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4EA8"/>
    <w:rsid w:val="00395BC1"/>
    <w:rsid w:val="008A4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017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2016-07-05T11:51:00Z</dcterms:created>
  <dcterms:modified xsi:type="dcterms:W3CDTF">2016-07-05T11:52:00Z</dcterms:modified>
</cp:coreProperties>
</file>