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B0" w:rsidRPr="001C02B0" w:rsidRDefault="001C02B0" w:rsidP="001C02B0">
      <w:pPr>
        <w:widowControl/>
        <w:shd w:val="clear" w:color="auto" w:fill="EBEBE9"/>
        <w:spacing w:line="420" w:lineRule="atLeast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1C02B0">
        <w:rPr>
          <w:rFonts w:ascii="宋体" w:eastAsia="宋体" w:hAnsi="宋体" w:cs="宋体" w:hint="eastAsia"/>
          <w:b/>
          <w:bCs/>
          <w:color w:val="000000"/>
          <w:kern w:val="0"/>
        </w:rPr>
        <w:t>行政岗位</w:t>
      </w:r>
    </w:p>
    <w:tbl>
      <w:tblPr>
        <w:tblW w:w="12105" w:type="dxa"/>
        <w:tblCellSpacing w:w="0" w:type="dxa"/>
        <w:shd w:val="clear" w:color="auto" w:fill="EBEBE9"/>
        <w:tblCellMar>
          <w:left w:w="0" w:type="dxa"/>
          <w:right w:w="0" w:type="dxa"/>
        </w:tblCellMar>
        <w:tblLook w:val="04A0"/>
      </w:tblPr>
      <w:tblGrid>
        <w:gridCol w:w="671"/>
        <w:gridCol w:w="894"/>
        <w:gridCol w:w="1117"/>
        <w:gridCol w:w="541"/>
        <w:gridCol w:w="1564"/>
        <w:gridCol w:w="2905"/>
        <w:gridCol w:w="4413"/>
      </w:tblGrid>
      <w:tr w:rsidR="001C02B0" w:rsidRPr="001C02B0" w:rsidTr="001C02B0">
        <w:trPr>
          <w:trHeight w:val="480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部门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岗位</w:t>
            </w:r>
          </w:p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人数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学历要求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专业要求</w:t>
            </w:r>
          </w:p>
        </w:tc>
        <w:tc>
          <w:tcPr>
            <w:tcW w:w="3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其他要求</w:t>
            </w:r>
          </w:p>
        </w:tc>
      </w:tr>
      <w:tr w:rsidR="001C02B0" w:rsidRPr="001C02B0" w:rsidTr="001C02B0">
        <w:trPr>
          <w:trHeight w:val="480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院长办公室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工作</w:t>
            </w:r>
          </w:p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人员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硕士研究生及以上学历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本科为中文类、人力资源管理、行政管理、高等教育管理、公共管理类等专业，硕士为中文类、工商管理类、公共管理类等相关专业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男性优先，有较强的语言表达和组织协调的能力；具备较好的公文处理能力和文字写作水平，擅长各类文体写作。</w:t>
            </w:r>
          </w:p>
        </w:tc>
      </w:tr>
      <w:tr w:rsidR="001C02B0" w:rsidRPr="001C02B0" w:rsidTr="001C02B0">
        <w:trPr>
          <w:trHeight w:val="480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学生处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辅导员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教育学、心理学、管理学、思想政治教育及其相关专业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中共党员，男性，在大学期间须担过任班级、</w:t>
            </w:r>
            <w:proofErr w:type="gramStart"/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团学组织</w:t>
            </w:r>
            <w:proofErr w:type="gramEnd"/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主要学生干部,具有一定的学生工作经验。</w:t>
            </w:r>
          </w:p>
        </w:tc>
      </w:tr>
      <w:tr w:rsidR="001C02B0" w:rsidRPr="001C02B0" w:rsidTr="001C02B0">
        <w:trPr>
          <w:trHeight w:val="480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人事处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工作人员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人力资源管理、公共管理、行政管理等相关专业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有两年及以上大中型企业人力资源工作经验，男性优先。</w:t>
            </w:r>
          </w:p>
        </w:tc>
      </w:tr>
      <w:tr w:rsidR="001C02B0" w:rsidRPr="001C02B0" w:rsidTr="001C02B0">
        <w:trPr>
          <w:trHeight w:val="55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工会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幼儿园教师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专科及以上学历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学前教育或幼师专业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EBE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2B0" w:rsidRPr="001C02B0" w:rsidRDefault="001C02B0" w:rsidP="001C02B0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1C02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有两年以上相关工作经验可以放宽专业要求。</w:t>
            </w:r>
          </w:p>
        </w:tc>
      </w:tr>
    </w:tbl>
    <w:p w:rsidR="0050528E" w:rsidRPr="001C02B0" w:rsidRDefault="0050528E"/>
    <w:sectPr w:rsidR="0050528E" w:rsidRPr="001C02B0" w:rsidSect="001C02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2B0"/>
    <w:rsid w:val="001C02B0"/>
    <w:rsid w:val="0050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2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0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2016-06-22T09:54:00Z</dcterms:created>
  <dcterms:modified xsi:type="dcterms:W3CDTF">2016-06-22T09:54:00Z</dcterms:modified>
</cp:coreProperties>
</file>